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ook w:val="0600" w:firstRow="0" w:lastRow="0" w:firstColumn="0" w:lastColumn="0" w:noHBand="1" w:noVBand="1"/>
      </w:tblPr>
      <w:tblGrid>
        <w:gridCol w:w="2546"/>
        <w:gridCol w:w="2256"/>
        <w:gridCol w:w="2166"/>
        <w:gridCol w:w="1435"/>
      </w:tblGrid>
      <w:tr w:rsidR="00417E45" w:rsidTr="4130074A" w14:paraId="6D117909" w14:textId="77777777">
        <w:trPr>
          <w:trHeight w:val="1135"/>
          <w:jc w:val="center"/>
        </w:trPr>
        <w:tc>
          <w:tcPr>
            <w:tcW w:w="2546" w:type="dxa"/>
            <w:shd w:val="clear" w:color="auto" w:fill="FFFFFF" w:themeFill="background1"/>
            <w:tcMar/>
            <w:vAlign w:val="center"/>
          </w:tcPr>
          <w:p w:rsidR="00417E45" w:rsidP="00ED1B72" w:rsidRDefault="00417E45" w14:paraId="6D117905" w14:textId="77777777">
            <w:pPr>
              <w:jc w:val="both"/>
            </w:pPr>
            <w:bookmarkStart w:name="_Hlk25591904" w:id="0"/>
            <w:bookmarkEnd w:id="0"/>
            <w:r>
              <w:rPr>
                <w:noProof/>
              </w:rPr>
              <w:drawing>
                <wp:inline distT="0" distB="0" distL="0" distR="0" wp14:anchorId="6D11797F" wp14:editId="2DE2A507">
                  <wp:extent cx="1352550" cy="253603"/>
                  <wp:effectExtent l="0" t="0" r="0" b="0"/>
                  <wp:docPr id="21041331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253603"/>
                          </a:xfrm>
                          <a:prstGeom prst="rect">
                            <a:avLst/>
                          </a:prstGeom>
                        </pic:spPr>
                      </pic:pic>
                    </a:graphicData>
                  </a:graphic>
                </wp:inline>
              </w:drawing>
            </w:r>
          </w:p>
        </w:tc>
        <w:tc>
          <w:tcPr>
            <w:tcW w:w="2256" w:type="dxa"/>
            <w:shd w:val="clear" w:color="auto" w:fill="FFFFFF" w:themeFill="background1"/>
            <w:tcMar/>
            <w:vAlign w:val="center"/>
          </w:tcPr>
          <w:p w:rsidR="00417E45" w:rsidP="00101882" w:rsidRDefault="00417E45" w14:paraId="6D117906" w14:textId="77777777">
            <w:pPr>
              <w:jc w:val="center"/>
            </w:pPr>
            <w:r>
              <w:rPr>
                <w:noProof/>
              </w:rPr>
              <w:drawing>
                <wp:inline distT="0" distB="0" distL="0" distR="0" wp14:anchorId="6D117981" wp14:editId="3E6D7385">
                  <wp:extent cx="1295400" cy="222809"/>
                  <wp:effectExtent l="0" t="0" r="0" b="6350"/>
                  <wp:docPr id="1145555322" name="Immagine 5" descr="Almawave_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pic:nvPicPr>
                        <pic:blipFill>
                          <a:blip r:embed="rId13">
                            <a:extLst>
                              <a:ext uri="{28A0092B-C50C-407E-A947-70E740481C1C}">
                                <a14:useLocalDpi xmlns:a14="http://schemas.microsoft.com/office/drawing/2010/main" val="0"/>
                              </a:ext>
                            </a:extLst>
                          </a:blip>
                          <a:stretch>
                            <a:fillRect/>
                          </a:stretch>
                        </pic:blipFill>
                        <pic:spPr>
                          <a:xfrm>
                            <a:off x="0" y="0"/>
                            <a:ext cx="1295400" cy="222809"/>
                          </a:xfrm>
                          <a:prstGeom prst="rect">
                            <a:avLst/>
                          </a:prstGeom>
                        </pic:spPr>
                      </pic:pic>
                    </a:graphicData>
                  </a:graphic>
                </wp:inline>
              </w:drawing>
            </w:r>
          </w:p>
        </w:tc>
        <w:tc>
          <w:tcPr>
            <w:tcW w:w="2166" w:type="dxa"/>
            <w:shd w:val="clear" w:color="auto" w:fill="FFFFFF" w:themeFill="background1"/>
            <w:tcMar/>
            <w:vAlign w:val="center"/>
          </w:tcPr>
          <w:p w:rsidR="00417E45" w:rsidP="00101882" w:rsidRDefault="00417E45" w14:paraId="6D117907" w14:textId="77777777" w14:noSpellErr="1">
            <w:r w:rsidR="00417E45">
              <w:drawing>
                <wp:inline wp14:editId="655561D9" wp14:anchorId="6D117983">
                  <wp:extent cx="1229082" cy="352425"/>
                  <wp:effectExtent l="0" t="0" r="9525" b="0"/>
                  <wp:docPr id="11" name="Immagine 11" descr="download" title=""/>
                  <wp:cNvGraphicFramePr>
                    <a:graphicFrameLocks noChangeAspect="1"/>
                  </wp:cNvGraphicFramePr>
                  <a:graphic>
                    <a:graphicData uri="http://schemas.openxmlformats.org/drawingml/2006/picture">
                      <pic:pic>
                        <pic:nvPicPr>
                          <pic:cNvPr id="0" name="Immagine 11"/>
                          <pic:cNvPicPr/>
                        </pic:nvPicPr>
                        <pic:blipFill>
                          <a:blip r:embed="R9f8b62cbbac143ae">
                            <a:extLst xmlns:a="http://schemas.openxmlformats.org/drawingml/2006/main">
                              <a:ext uri="{28A0092B-C50C-407E-A947-70E740481C1C}">
                                <a14:useLocalDpi xmlns:a14="http://schemas.microsoft.com/office/drawing/2010/main" val="0"/>
                              </a:ext>
                            </a:extLst>
                          </a:blip>
                          <a:srcRect t="21315" r="3777" b="20285"/>
                          <a:stretch>
                            <a:fillRect/>
                          </a:stretch>
                        </pic:blipFill>
                        <pic:spPr>
                          <a:xfrm rot="0" flipH="0" flipV="0">
                            <a:off x="0" y="0"/>
                            <a:ext cx="1229082" cy="352425"/>
                          </a:xfrm>
                          <a:prstGeom prst="rect">
                            <a:avLst/>
                          </a:prstGeom>
                        </pic:spPr>
                      </pic:pic>
                    </a:graphicData>
                  </a:graphic>
                </wp:inline>
              </w:drawing>
            </w:r>
          </w:p>
        </w:tc>
        <w:tc>
          <w:tcPr>
            <w:tcW w:w="1435" w:type="dxa"/>
            <w:shd w:val="clear" w:color="auto" w:fill="FFFFFF" w:themeFill="background1"/>
            <w:tcMar/>
          </w:tcPr>
          <w:p w:rsidR="00417E45" w:rsidP="00101882" w:rsidRDefault="00417E45" w14:paraId="6D117908" w14:textId="77777777">
            <w:pPr>
              <w:jc w:val="center"/>
              <w:rPr>
                <w:noProof/>
                <w:lang w:eastAsia="it-IT"/>
              </w:rPr>
            </w:pPr>
            <w:r>
              <w:rPr>
                <w:noProof/>
              </w:rPr>
              <w:drawing>
                <wp:inline distT="0" distB="0" distL="0" distR="0" wp14:anchorId="6D117985" wp14:editId="3F4952EA">
                  <wp:extent cx="676275" cy="529749"/>
                  <wp:effectExtent l="0" t="0" r="0" b="3810"/>
                  <wp:docPr id="91292224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6275" cy="529749"/>
                          </a:xfrm>
                          <a:prstGeom prst="rect">
                            <a:avLst/>
                          </a:prstGeom>
                        </pic:spPr>
                      </pic:pic>
                    </a:graphicData>
                  </a:graphic>
                </wp:inline>
              </w:drawing>
            </w:r>
          </w:p>
        </w:tc>
      </w:tr>
    </w:tbl>
    <w:p w:rsidR="00417E45" w:rsidRDefault="00417E45" w14:paraId="6D11790A" w14:textId="5BDC372A"/>
    <w:p w:rsidR="67087FF5" w:rsidP="67087FF5" w:rsidRDefault="67087FF5" w14:paraId="4701203B" w14:textId="5CC2C3A7">
      <w:pPr>
        <w:ind w:left="-993"/>
        <w:jc w:val="center"/>
        <w:rPr>
          <w:rFonts w:ascii="Trebuchet MS" w:hAnsi="Trebuchet MS" w:cs="Arial"/>
          <w:b/>
          <w:bCs/>
          <w:sz w:val="36"/>
          <w:szCs w:val="36"/>
          <w:lang w:eastAsia="it-IT"/>
        </w:rPr>
      </w:pPr>
      <w:r>
        <w:rPr>
          <w:noProof/>
        </w:rPr>
        <w:drawing>
          <wp:inline distT="0" distB="0" distL="0" distR="0" wp14:anchorId="4C59FE22" wp14:editId="532C99A0">
            <wp:extent cx="1277620" cy="1230630"/>
            <wp:effectExtent l="0" t="0" r="0" b="0"/>
            <wp:docPr id="107869488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7620" cy="1230630"/>
                    </a:xfrm>
                    <a:prstGeom prst="rect">
                      <a:avLst/>
                    </a:prstGeom>
                  </pic:spPr>
                </pic:pic>
              </a:graphicData>
            </a:graphic>
          </wp:inline>
        </w:drawing>
      </w:r>
      <w:r w:rsidR="00AF7578">
        <w:rPr>
          <w:noProof/>
        </w:rPr>
        <w:drawing>
          <wp:inline distT="0" distB="0" distL="0" distR="0" wp14:anchorId="36D8CD03" wp14:editId="363DC2C8">
            <wp:extent cx="1794510" cy="125984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7" cstate="print">
                      <a:extLst>
                        <a:ext uri="{28A0092B-C50C-407E-A947-70E740481C1C}">
                          <a14:useLocalDpi xmlns:a14="http://schemas.microsoft.com/office/drawing/2010/main" val="0"/>
                        </a:ext>
                      </a:extLst>
                    </a:blip>
                    <a:srcRect t="36178"/>
                    <a:stretch/>
                  </pic:blipFill>
                  <pic:spPr bwMode="auto">
                    <a:xfrm>
                      <a:off x="0" y="0"/>
                      <a:ext cx="1794510" cy="1259840"/>
                    </a:xfrm>
                    <a:prstGeom prst="rect">
                      <a:avLst/>
                    </a:prstGeom>
                    <a:ln>
                      <a:noFill/>
                    </a:ln>
                    <a:extLst>
                      <a:ext uri="{53640926-AAD7-44D8-BBD7-CCE9431645EC}">
                        <a14:shadowObscured xmlns:a14="http://schemas.microsoft.com/office/drawing/2010/main"/>
                      </a:ext>
                    </a:extLst>
                  </pic:spPr>
                </pic:pic>
              </a:graphicData>
            </a:graphic>
          </wp:inline>
        </w:drawing>
      </w:r>
    </w:p>
    <w:p w:rsidR="002675DC" w:rsidP="002675DC" w:rsidRDefault="002675DC" w14:paraId="794E8262" w14:textId="7FF11D13">
      <w:pPr>
        <w:ind w:left="-993"/>
        <w:jc w:val="center"/>
        <w:rPr>
          <w:rFonts w:ascii="Trebuchet MS" w:hAnsi="Trebuchet MS" w:cs="Arial"/>
          <w:b/>
          <w:bCs/>
          <w:sz w:val="36"/>
          <w:szCs w:val="36"/>
          <w:lang w:eastAsia="it-IT"/>
        </w:rPr>
      </w:pPr>
    </w:p>
    <w:p w:rsidR="00F174C7" w:rsidP="002675DC" w:rsidRDefault="00F174C7" w14:paraId="5FF56A58" w14:textId="77777777">
      <w:pPr>
        <w:ind w:left="-993"/>
        <w:jc w:val="center"/>
        <w:rPr>
          <w:rFonts w:ascii="Trebuchet MS" w:hAnsi="Trebuchet MS" w:cs="Arial"/>
          <w:b/>
          <w:bCs/>
          <w:sz w:val="36"/>
          <w:szCs w:val="36"/>
          <w:lang w:eastAsia="it-IT"/>
        </w:rPr>
      </w:pPr>
    </w:p>
    <w:p w:rsidR="00DA70EB" w:rsidP="00260B20" w:rsidRDefault="006178A0" w14:paraId="1A301171" w14:textId="1E03AC60">
      <w:pPr>
        <w:pStyle w:val="Titolodeldocumento"/>
        <w:jc w:val="center"/>
      </w:pPr>
      <w:r>
        <w:t>CSIRT-Puglia</w:t>
      </w:r>
    </w:p>
    <w:p w:rsidR="00DA70EB" w:rsidP="00260B20" w:rsidRDefault="00C350C7" w14:paraId="4119CC9B" w14:textId="507055B7">
      <w:pPr>
        <w:pStyle w:val="Titolodeldocumento"/>
        <w:jc w:val="center"/>
      </w:pPr>
      <w:r>
        <w:t xml:space="preserve">Progetto di infoarchitettura del Portale </w:t>
      </w:r>
      <w:r w:rsidR="006178A0">
        <w:t>pubblico</w:t>
      </w:r>
    </w:p>
    <w:p w:rsidRPr="002675DC" w:rsidR="00DA70EB" w:rsidP="00260B20" w:rsidRDefault="00DA70EB" w14:paraId="24EFB669" w14:textId="77777777">
      <w:pPr>
        <w:pStyle w:val="Titolodeldocumento"/>
        <w:jc w:val="center"/>
      </w:pPr>
    </w:p>
    <w:p w:rsidR="00DA70EB" w:rsidP="00DA70EB" w:rsidRDefault="00DA70EB" w14:paraId="2D4E0723" w14:textId="77777777">
      <w:pPr>
        <w:pStyle w:val="Subtitle"/>
        <w:rPr>
          <w:noProof/>
        </w:rPr>
      </w:pPr>
      <w:r w:rsidRPr="0067777C">
        <w:rPr>
          <w:noProof/>
        </w:rPr>
        <w:fldChar w:fldCharType="begin"/>
      </w:r>
      <w:r w:rsidRPr="0067777C">
        <w:rPr>
          <w:noProof/>
        </w:rPr>
        <w:instrText xml:space="preserve"> DOCPROPERTY  Subject  \* MERGEFORMAT </w:instrText>
      </w:r>
      <w:r w:rsidRPr="0067777C">
        <w:rPr>
          <w:noProof/>
        </w:rPr>
        <w:fldChar w:fldCharType="separate"/>
      </w:r>
      <w:r>
        <w:rPr>
          <w:noProof/>
        </w:rPr>
        <w:t>Sistema Pubblico di Connettività - Lotto 4</w:t>
      </w:r>
      <w:r w:rsidRPr="0067777C">
        <w:rPr>
          <w:noProof/>
        </w:rPr>
        <w:fldChar w:fldCharType="end"/>
      </w:r>
      <w:bookmarkStart w:name="Abstract" w:id="1"/>
      <w:bookmarkEnd w:id="1"/>
      <w:r>
        <w:rPr>
          <w:noProof/>
        </w:rPr>
        <w:t xml:space="preserve"> </w:t>
      </w:r>
    </w:p>
    <w:p w:rsidRPr="00EF5D86" w:rsidR="00EF5D86" w:rsidP="00EF5D86" w:rsidRDefault="00EF5D86" w14:paraId="3EE185F2" w14:textId="5FB5184E">
      <w:pPr>
        <w:tabs>
          <w:tab w:val="left" w:pos="1131"/>
        </w:tabs>
        <w:rPr>
          <w:sz w:val="18"/>
          <w:szCs w:val="18"/>
        </w:rPr>
        <w:sectPr w:rsidRPr="00EF5D86" w:rsidR="00EF5D86" w:rsidSect="004519A1">
          <w:headerReference w:type="default" r:id="rId18"/>
          <w:footerReference w:type="even" r:id="rId19"/>
          <w:footerReference w:type="default" r:id="rId20"/>
          <w:headerReference w:type="first" r:id="rId21"/>
          <w:footerReference w:type="first" r:id="rId22"/>
          <w:type w:val="continuous"/>
          <w:pgSz w:w="11906" w:h="16838" w:orient="portrait" w:code="9"/>
          <w:pgMar w:top="2552" w:right="1021" w:bottom="1985" w:left="1021" w:header="1021" w:footer="673" w:gutter="0"/>
          <w:pgNumType w:start="1"/>
          <w:cols w:space="708"/>
          <w:docGrid w:linePitch="360"/>
        </w:sectPr>
      </w:pPr>
    </w:p>
    <w:bookmarkStart w:name="_Toc85542938" w:displacedByCustomXml="prev" w:id="2"/>
    <w:sdt>
      <w:sdtPr>
        <w:rPr>
          <w:rFonts w:asciiTheme="minorHAnsi" w:hAnsiTheme="minorHAnsi" w:eastAsiaTheme="minorHAnsi" w:cstheme="minorBidi"/>
          <w:caps w:val="0"/>
          <w:color w:val="auto"/>
          <w:sz w:val="22"/>
          <w:szCs w:val="22"/>
        </w:rPr>
        <w:id w:val="-1954093573"/>
        <w:docPartObj>
          <w:docPartGallery w:val="Table of Contents"/>
          <w:docPartUnique/>
        </w:docPartObj>
      </w:sdtPr>
      <w:sdtEndPr>
        <w:rPr>
          <w:b/>
          <w:bCs/>
        </w:rPr>
      </w:sdtEndPr>
      <w:sdtContent>
        <w:p w:rsidRPr="00616CFD" w:rsidR="00946ED3" w:rsidP="00F35895" w:rsidRDefault="00946ED3" w14:paraId="7583BB02" w14:textId="65A9A8FF">
          <w:pPr>
            <w:pStyle w:val="Heading1"/>
          </w:pPr>
          <w:r>
            <w:rPr>
              <w:rFonts w:asciiTheme="minorHAnsi" w:hAnsiTheme="minorHAnsi" w:eastAsiaTheme="minorHAnsi" w:cstheme="minorBidi"/>
              <w:color w:val="auto"/>
              <w:sz w:val="22"/>
              <w:szCs w:val="22"/>
            </w:rPr>
            <w:br/>
          </w:r>
          <w:r w:rsidRPr="00C54A1B">
            <w:rPr>
              <w:noProof/>
            </w:rPr>
            <w:drawing>
              <wp:anchor distT="0" distB="0" distL="114300" distR="114300" simplePos="0" relativeHeight="251658240" behindDoc="1" locked="0" layoutInCell="1" allowOverlap="1" wp14:anchorId="4A1E49D5" wp14:editId="07034E58">
                <wp:simplePos x="0" y="0"/>
                <wp:positionH relativeFrom="margin">
                  <wp:posOffset>85725</wp:posOffset>
                </wp:positionH>
                <wp:positionV relativeFrom="paragraph">
                  <wp:posOffset>0</wp:posOffset>
                </wp:positionV>
                <wp:extent cx="719455" cy="719455"/>
                <wp:effectExtent l="0" t="0" r="4445" b="0"/>
                <wp:wrapTight wrapText="bothSides">
                  <wp:wrapPolygon edited="0">
                    <wp:start x="4575" y="1144"/>
                    <wp:lineTo x="1144" y="8007"/>
                    <wp:lineTo x="0" y="10867"/>
                    <wp:lineTo x="4575" y="20018"/>
                    <wp:lineTo x="16586" y="20018"/>
                    <wp:lineTo x="21162" y="10867"/>
                    <wp:lineTo x="20018" y="8007"/>
                    <wp:lineTo x="16586" y="1144"/>
                    <wp:lineTo x="4575" y="1144"/>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c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Pr="00C54A1B">
            <w:t>Sommario</w:t>
          </w:r>
          <w:bookmarkEnd w:id="2"/>
        </w:p>
        <w:p w:rsidR="00430BDD" w:rsidRDefault="00946ED3" w14:paraId="74376E11" w14:textId="43DFF264">
          <w:pPr>
            <w:pStyle w:val="TOC1"/>
            <w:rPr>
              <w:b w:val="0"/>
              <w:bCs w:val="0"/>
              <w:caps w:val="0"/>
            </w:rPr>
          </w:pPr>
          <w:r>
            <w:rPr>
              <w:rFonts w:eastAsia="Times New Roman"/>
            </w:rPr>
            <w:fldChar w:fldCharType="begin"/>
          </w:r>
          <w:r>
            <w:instrText xml:space="preserve"> TOC \o "1-3" \h \z \u </w:instrText>
          </w:r>
          <w:r>
            <w:rPr>
              <w:rFonts w:eastAsia="Times New Roman"/>
            </w:rPr>
            <w:fldChar w:fldCharType="separate"/>
          </w:r>
          <w:hyperlink w:history="1" w:anchor="_Toc85542938">
            <w:r w:rsidRPr="00A116CF" w:rsidR="00430BDD">
              <w:rPr>
                <w:rStyle w:val="Hyperlink"/>
                <w:rFonts w:eastAsiaTheme="minorHAnsi"/>
              </w:rPr>
              <w:t xml:space="preserve"> </w:t>
            </w:r>
            <w:r w:rsidRPr="00A116CF" w:rsidR="00430BDD">
              <w:rPr>
                <w:rStyle w:val="Hyperlink"/>
              </w:rPr>
              <w:t>Sommario</w:t>
            </w:r>
            <w:r w:rsidR="00430BDD">
              <w:rPr>
                <w:webHidden/>
              </w:rPr>
              <w:tab/>
            </w:r>
            <w:r w:rsidR="00430BDD">
              <w:rPr>
                <w:webHidden/>
              </w:rPr>
              <w:fldChar w:fldCharType="begin"/>
            </w:r>
            <w:r w:rsidR="00430BDD">
              <w:rPr>
                <w:webHidden/>
              </w:rPr>
              <w:instrText xml:space="preserve"> PAGEREF _Toc85542938 \h </w:instrText>
            </w:r>
            <w:r w:rsidR="00430BDD">
              <w:rPr>
                <w:webHidden/>
              </w:rPr>
            </w:r>
            <w:r w:rsidR="00430BDD">
              <w:rPr>
                <w:webHidden/>
              </w:rPr>
              <w:fldChar w:fldCharType="separate"/>
            </w:r>
            <w:r w:rsidR="00430BDD">
              <w:rPr>
                <w:webHidden/>
              </w:rPr>
              <w:t>2</w:t>
            </w:r>
            <w:r w:rsidR="00430BDD">
              <w:rPr>
                <w:webHidden/>
              </w:rPr>
              <w:fldChar w:fldCharType="end"/>
            </w:r>
          </w:hyperlink>
        </w:p>
        <w:p w:rsidR="00430BDD" w:rsidRDefault="00430BDD" w14:paraId="0D866828" w14:textId="21DC4B05">
          <w:pPr>
            <w:pStyle w:val="TOC1"/>
            <w:rPr>
              <w:b w:val="0"/>
              <w:bCs w:val="0"/>
              <w:caps w:val="0"/>
            </w:rPr>
          </w:pPr>
          <w:hyperlink w:history="1" w:anchor="_Toc85542939">
            <w:r w:rsidRPr="00A116CF">
              <w:rPr>
                <w:rStyle w:val="Hyperlink"/>
              </w:rPr>
              <w:t>CONTESTO</w:t>
            </w:r>
            <w:r>
              <w:rPr>
                <w:webHidden/>
              </w:rPr>
              <w:tab/>
            </w:r>
            <w:r>
              <w:rPr>
                <w:webHidden/>
              </w:rPr>
              <w:fldChar w:fldCharType="begin"/>
            </w:r>
            <w:r>
              <w:rPr>
                <w:webHidden/>
              </w:rPr>
              <w:instrText xml:space="preserve"> PAGEREF _Toc85542939 \h </w:instrText>
            </w:r>
            <w:r>
              <w:rPr>
                <w:webHidden/>
              </w:rPr>
            </w:r>
            <w:r>
              <w:rPr>
                <w:webHidden/>
              </w:rPr>
              <w:fldChar w:fldCharType="separate"/>
            </w:r>
            <w:r>
              <w:rPr>
                <w:webHidden/>
              </w:rPr>
              <w:t>3</w:t>
            </w:r>
            <w:r>
              <w:rPr>
                <w:webHidden/>
              </w:rPr>
              <w:fldChar w:fldCharType="end"/>
            </w:r>
          </w:hyperlink>
        </w:p>
        <w:p w:rsidR="00430BDD" w:rsidRDefault="00430BDD" w14:paraId="7856823F" w14:textId="01EF894F">
          <w:pPr>
            <w:pStyle w:val="TOC2"/>
          </w:pPr>
          <w:hyperlink w:history="1" w:anchor="_Toc85542940">
            <w:r w:rsidRPr="00A116CF">
              <w:rPr>
                <w:rStyle w:val="Hyperlink"/>
              </w:rPr>
              <w:t>1.1</w:t>
            </w:r>
            <w:r>
              <w:tab/>
            </w:r>
            <w:r w:rsidRPr="00A116CF">
              <w:rPr>
                <w:rStyle w:val="Hyperlink"/>
              </w:rPr>
              <w:t>Gli obiettivi strategici</w:t>
            </w:r>
            <w:r>
              <w:rPr>
                <w:webHidden/>
              </w:rPr>
              <w:tab/>
            </w:r>
            <w:r>
              <w:rPr>
                <w:webHidden/>
              </w:rPr>
              <w:fldChar w:fldCharType="begin"/>
            </w:r>
            <w:r>
              <w:rPr>
                <w:webHidden/>
              </w:rPr>
              <w:instrText xml:space="preserve"> PAGEREF _Toc85542940 \h </w:instrText>
            </w:r>
            <w:r>
              <w:rPr>
                <w:webHidden/>
              </w:rPr>
            </w:r>
            <w:r>
              <w:rPr>
                <w:webHidden/>
              </w:rPr>
              <w:fldChar w:fldCharType="separate"/>
            </w:r>
            <w:r>
              <w:rPr>
                <w:webHidden/>
              </w:rPr>
              <w:t>3</w:t>
            </w:r>
            <w:r>
              <w:rPr>
                <w:webHidden/>
              </w:rPr>
              <w:fldChar w:fldCharType="end"/>
            </w:r>
          </w:hyperlink>
        </w:p>
        <w:p w:rsidR="00430BDD" w:rsidRDefault="00430BDD" w14:paraId="29CFA22D" w14:textId="55E4F92C">
          <w:pPr>
            <w:pStyle w:val="TOC2"/>
          </w:pPr>
          <w:hyperlink w:history="1" w:anchor="_Toc85542941">
            <w:r w:rsidRPr="00A116CF">
              <w:rPr>
                <w:rStyle w:val="Hyperlink"/>
              </w:rPr>
              <w:t>1.2</w:t>
            </w:r>
            <w:r>
              <w:tab/>
            </w:r>
            <w:r w:rsidRPr="00A116CF">
              <w:rPr>
                <w:rStyle w:val="Hyperlink"/>
              </w:rPr>
              <w:t>Il contesto normativo del progetto web</w:t>
            </w:r>
            <w:r>
              <w:rPr>
                <w:webHidden/>
              </w:rPr>
              <w:tab/>
            </w:r>
            <w:r>
              <w:rPr>
                <w:webHidden/>
              </w:rPr>
              <w:fldChar w:fldCharType="begin"/>
            </w:r>
            <w:r>
              <w:rPr>
                <w:webHidden/>
              </w:rPr>
              <w:instrText xml:space="preserve"> PAGEREF _Toc85542941 \h </w:instrText>
            </w:r>
            <w:r>
              <w:rPr>
                <w:webHidden/>
              </w:rPr>
            </w:r>
            <w:r>
              <w:rPr>
                <w:webHidden/>
              </w:rPr>
              <w:fldChar w:fldCharType="separate"/>
            </w:r>
            <w:r>
              <w:rPr>
                <w:webHidden/>
              </w:rPr>
              <w:t>4</w:t>
            </w:r>
            <w:r>
              <w:rPr>
                <w:webHidden/>
              </w:rPr>
              <w:fldChar w:fldCharType="end"/>
            </w:r>
          </w:hyperlink>
        </w:p>
        <w:p w:rsidR="00430BDD" w:rsidRDefault="00430BDD" w14:paraId="1D8D526B" w14:textId="43E4D352">
          <w:pPr>
            <w:pStyle w:val="TOC1"/>
            <w:rPr>
              <w:b w:val="0"/>
              <w:bCs w:val="0"/>
              <w:caps w:val="0"/>
            </w:rPr>
          </w:pPr>
          <w:hyperlink w:history="1" w:anchor="_Toc85542942">
            <w:r w:rsidRPr="00A116CF">
              <w:rPr>
                <w:rStyle w:val="Hyperlink"/>
              </w:rPr>
              <w:t>FUNZIONI</w:t>
            </w:r>
            <w:r>
              <w:rPr>
                <w:webHidden/>
              </w:rPr>
              <w:tab/>
            </w:r>
            <w:r>
              <w:rPr>
                <w:webHidden/>
              </w:rPr>
              <w:fldChar w:fldCharType="begin"/>
            </w:r>
            <w:r>
              <w:rPr>
                <w:webHidden/>
              </w:rPr>
              <w:instrText xml:space="preserve"> PAGEREF _Toc85542942 \h </w:instrText>
            </w:r>
            <w:r>
              <w:rPr>
                <w:webHidden/>
              </w:rPr>
            </w:r>
            <w:r>
              <w:rPr>
                <w:webHidden/>
              </w:rPr>
              <w:fldChar w:fldCharType="separate"/>
            </w:r>
            <w:r>
              <w:rPr>
                <w:webHidden/>
              </w:rPr>
              <w:t>5</w:t>
            </w:r>
            <w:r>
              <w:rPr>
                <w:webHidden/>
              </w:rPr>
              <w:fldChar w:fldCharType="end"/>
            </w:r>
          </w:hyperlink>
        </w:p>
        <w:p w:rsidR="00430BDD" w:rsidRDefault="00430BDD" w14:paraId="519FA3F1" w14:textId="46E24E0C">
          <w:pPr>
            <w:pStyle w:val="TOC1"/>
            <w:rPr>
              <w:b w:val="0"/>
              <w:bCs w:val="0"/>
              <w:caps w:val="0"/>
            </w:rPr>
          </w:pPr>
          <w:hyperlink w:history="1" w:anchor="_Toc85542943">
            <w:r w:rsidRPr="00A116CF">
              <w:rPr>
                <w:rStyle w:val="Hyperlink"/>
                <w:lang w:val="en-GB"/>
              </w:rPr>
              <w:t>NAVIGATION TREE, CONTENT TYPES E CATEGORY TREE TOBE</w:t>
            </w:r>
            <w:r>
              <w:rPr>
                <w:webHidden/>
              </w:rPr>
              <w:tab/>
            </w:r>
            <w:r>
              <w:rPr>
                <w:webHidden/>
              </w:rPr>
              <w:fldChar w:fldCharType="begin"/>
            </w:r>
            <w:r>
              <w:rPr>
                <w:webHidden/>
              </w:rPr>
              <w:instrText xml:space="preserve"> PAGEREF _Toc85542943 \h </w:instrText>
            </w:r>
            <w:r>
              <w:rPr>
                <w:webHidden/>
              </w:rPr>
            </w:r>
            <w:r>
              <w:rPr>
                <w:webHidden/>
              </w:rPr>
              <w:fldChar w:fldCharType="separate"/>
            </w:r>
            <w:r>
              <w:rPr>
                <w:webHidden/>
              </w:rPr>
              <w:t>6</w:t>
            </w:r>
            <w:r>
              <w:rPr>
                <w:webHidden/>
              </w:rPr>
              <w:fldChar w:fldCharType="end"/>
            </w:r>
          </w:hyperlink>
        </w:p>
        <w:p w:rsidR="00430BDD" w:rsidRDefault="00430BDD" w14:paraId="746142EB" w14:textId="2D3EF6DA">
          <w:pPr>
            <w:pStyle w:val="TOC2"/>
          </w:pPr>
          <w:hyperlink w:history="1" w:anchor="_Toc85542944">
            <w:r w:rsidRPr="00A116CF">
              <w:rPr>
                <w:rStyle w:val="Hyperlink"/>
                <w:lang w:val="en-GB"/>
              </w:rPr>
              <w:t>4.0</w:t>
            </w:r>
            <w:r>
              <w:tab/>
            </w:r>
            <w:r w:rsidRPr="00A116CF">
              <w:rPr>
                <w:rStyle w:val="Hyperlink"/>
              </w:rPr>
              <w:t>Navigation tree TOBE</w:t>
            </w:r>
            <w:r>
              <w:rPr>
                <w:webHidden/>
              </w:rPr>
              <w:tab/>
            </w:r>
            <w:r>
              <w:rPr>
                <w:webHidden/>
              </w:rPr>
              <w:fldChar w:fldCharType="begin"/>
            </w:r>
            <w:r>
              <w:rPr>
                <w:webHidden/>
              </w:rPr>
              <w:instrText xml:space="preserve"> PAGEREF _Toc85542944 \h </w:instrText>
            </w:r>
            <w:r>
              <w:rPr>
                <w:webHidden/>
              </w:rPr>
            </w:r>
            <w:r>
              <w:rPr>
                <w:webHidden/>
              </w:rPr>
              <w:fldChar w:fldCharType="separate"/>
            </w:r>
            <w:r>
              <w:rPr>
                <w:webHidden/>
              </w:rPr>
              <w:t>6</w:t>
            </w:r>
            <w:r>
              <w:rPr>
                <w:webHidden/>
              </w:rPr>
              <w:fldChar w:fldCharType="end"/>
            </w:r>
          </w:hyperlink>
        </w:p>
        <w:p w:rsidR="00430BDD" w:rsidRDefault="00430BDD" w14:paraId="52512090" w14:textId="61349154">
          <w:pPr>
            <w:pStyle w:val="TOC2"/>
          </w:pPr>
          <w:hyperlink w:history="1" w:anchor="_Toc85542945">
            <w:r w:rsidRPr="00A116CF">
              <w:rPr>
                <w:rStyle w:val="Hyperlink"/>
                <w:lang w:val="en-GB"/>
              </w:rPr>
              <w:t>4.1</w:t>
            </w:r>
            <w:r>
              <w:tab/>
            </w:r>
            <w:r w:rsidRPr="00A116CF">
              <w:rPr>
                <w:rStyle w:val="Hyperlink"/>
              </w:rPr>
              <w:t>Elenco, descrizione e struttura dei content types TOBE</w:t>
            </w:r>
            <w:r>
              <w:rPr>
                <w:webHidden/>
              </w:rPr>
              <w:tab/>
            </w:r>
            <w:r>
              <w:rPr>
                <w:webHidden/>
              </w:rPr>
              <w:fldChar w:fldCharType="begin"/>
            </w:r>
            <w:r>
              <w:rPr>
                <w:webHidden/>
              </w:rPr>
              <w:instrText xml:space="preserve"> PAGEREF _Toc85542945 \h </w:instrText>
            </w:r>
            <w:r>
              <w:rPr>
                <w:webHidden/>
              </w:rPr>
            </w:r>
            <w:r>
              <w:rPr>
                <w:webHidden/>
              </w:rPr>
              <w:fldChar w:fldCharType="separate"/>
            </w:r>
            <w:r>
              <w:rPr>
                <w:webHidden/>
              </w:rPr>
              <w:t>7</w:t>
            </w:r>
            <w:r>
              <w:rPr>
                <w:webHidden/>
              </w:rPr>
              <w:fldChar w:fldCharType="end"/>
            </w:r>
          </w:hyperlink>
        </w:p>
        <w:p w:rsidR="00430BDD" w:rsidRDefault="00430BDD" w14:paraId="0D5B236F" w14:textId="6D57208D">
          <w:pPr>
            <w:pStyle w:val="TOC1"/>
            <w:rPr>
              <w:b w:val="0"/>
              <w:bCs w:val="0"/>
              <w:caps w:val="0"/>
            </w:rPr>
          </w:pPr>
          <w:hyperlink w:history="1" w:anchor="_Toc85542946">
            <w:r w:rsidRPr="00A116CF">
              <w:rPr>
                <w:rStyle w:val="Hyperlink"/>
              </w:rPr>
              <w:t>SISTEMI DI NAVIGAZIONE</w:t>
            </w:r>
            <w:r>
              <w:rPr>
                <w:webHidden/>
              </w:rPr>
              <w:tab/>
            </w:r>
            <w:r>
              <w:rPr>
                <w:webHidden/>
              </w:rPr>
              <w:fldChar w:fldCharType="begin"/>
            </w:r>
            <w:r>
              <w:rPr>
                <w:webHidden/>
              </w:rPr>
              <w:instrText xml:space="preserve"> PAGEREF _Toc85542946 \h </w:instrText>
            </w:r>
            <w:r>
              <w:rPr>
                <w:webHidden/>
              </w:rPr>
            </w:r>
            <w:r>
              <w:rPr>
                <w:webHidden/>
              </w:rPr>
              <w:fldChar w:fldCharType="separate"/>
            </w:r>
            <w:r>
              <w:rPr>
                <w:webHidden/>
              </w:rPr>
              <w:t>12</w:t>
            </w:r>
            <w:r>
              <w:rPr>
                <w:webHidden/>
              </w:rPr>
              <w:fldChar w:fldCharType="end"/>
            </w:r>
          </w:hyperlink>
        </w:p>
        <w:p w:rsidR="00430BDD" w:rsidRDefault="00430BDD" w14:paraId="7C6B1B1C" w14:textId="1C24ECAE">
          <w:pPr>
            <w:pStyle w:val="TOC2"/>
          </w:pPr>
          <w:hyperlink w:history="1" w:anchor="_Toc85542947">
            <w:r w:rsidRPr="00A116CF">
              <w:rPr>
                <w:rStyle w:val="Hyperlink"/>
                <w:lang w:val="en-GB"/>
              </w:rPr>
              <w:t>4.2</w:t>
            </w:r>
            <w:r>
              <w:tab/>
            </w:r>
            <w:r w:rsidRPr="00A116CF">
              <w:rPr>
                <w:rStyle w:val="Hyperlink"/>
              </w:rPr>
              <w:t>Menu principale</w:t>
            </w:r>
            <w:r>
              <w:rPr>
                <w:webHidden/>
              </w:rPr>
              <w:tab/>
            </w:r>
            <w:r>
              <w:rPr>
                <w:webHidden/>
              </w:rPr>
              <w:fldChar w:fldCharType="begin"/>
            </w:r>
            <w:r>
              <w:rPr>
                <w:webHidden/>
              </w:rPr>
              <w:instrText xml:space="preserve"> PAGEREF _Toc85542947 \h </w:instrText>
            </w:r>
            <w:r>
              <w:rPr>
                <w:webHidden/>
              </w:rPr>
            </w:r>
            <w:r>
              <w:rPr>
                <w:webHidden/>
              </w:rPr>
              <w:fldChar w:fldCharType="separate"/>
            </w:r>
            <w:r>
              <w:rPr>
                <w:webHidden/>
              </w:rPr>
              <w:t>12</w:t>
            </w:r>
            <w:r>
              <w:rPr>
                <w:webHidden/>
              </w:rPr>
              <w:fldChar w:fldCharType="end"/>
            </w:r>
          </w:hyperlink>
        </w:p>
        <w:p w:rsidR="00430BDD" w:rsidRDefault="00430BDD" w14:paraId="33FBED72" w14:textId="6BC9C9E3">
          <w:pPr>
            <w:pStyle w:val="TOC2"/>
          </w:pPr>
          <w:hyperlink w:history="1" w:anchor="_Toc85542948">
            <w:r w:rsidRPr="00A116CF">
              <w:rPr>
                <w:rStyle w:val="Hyperlink"/>
                <w:lang w:val="en-GB"/>
              </w:rPr>
              <w:t>4.3</w:t>
            </w:r>
            <w:r>
              <w:tab/>
            </w:r>
            <w:r w:rsidRPr="00A116CF">
              <w:rPr>
                <w:rStyle w:val="Hyperlink"/>
              </w:rPr>
              <w:t>Menu istituzionale</w:t>
            </w:r>
            <w:r>
              <w:rPr>
                <w:webHidden/>
              </w:rPr>
              <w:tab/>
            </w:r>
            <w:r>
              <w:rPr>
                <w:webHidden/>
              </w:rPr>
              <w:fldChar w:fldCharType="begin"/>
            </w:r>
            <w:r>
              <w:rPr>
                <w:webHidden/>
              </w:rPr>
              <w:instrText xml:space="preserve"> PAGEREF _Toc85542948 \h </w:instrText>
            </w:r>
            <w:r>
              <w:rPr>
                <w:webHidden/>
              </w:rPr>
            </w:r>
            <w:r>
              <w:rPr>
                <w:webHidden/>
              </w:rPr>
              <w:fldChar w:fldCharType="separate"/>
            </w:r>
            <w:r>
              <w:rPr>
                <w:webHidden/>
              </w:rPr>
              <w:t>12</w:t>
            </w:r>
            <w:r>
              <w:rPr>
                <w:webHidden/>
              </w:rPr>
              <w:fldChar w:fldCharType="end"/>
            </w:r>
          </w:hyperlink>
        </w:p>
        <w:p w:rsidR="00430BDD" w:rsidRDefault="00430BDD" w14:paraId="62D0F405" w14:textId="3683A1CB">
          <w:pPr>
            <w:pStyle w:val="TOC2"/>
          </w:pPr>
          <w:hyperlink w:history="1" w:anchor="_Toc85542949">
            <w:r w:rsidRPr="00A116CF">
              <w:rPr>
                <w:rStyle w:val="Hyperlink"/>
              </w:rPr>
              <w:t>1.6 Altri menu</w:t>
            </w:r>
            <w:r>
              <w:rPr>
                <w:webHidden/>
              </w:rPr>
              <w:tab/>
            </w:r>
            <w:r>
              <w:rPr>
                <w:webHidden/>
              </w:rPr>
              <w:fldChar w:fldCharType="begin"/>
            </w:r>
            <w:r>
              <w:rPr>
                <w:webHidden/>
              </w:rPr>
              <w:instrText xml:space="preserve"> PAGEREF _Toc85542949 \h </w:instrText>
            </w:r>
            <w:r>
              <w:rPr>
                <w:webHidden/>
              </w:rPr>
            </w:r>
            <w:r>
              <w:rPr>
                <w:webHidden/>
              </w:rPr>
              <w:fldChar w:fldCharType="separate"/>
            </w:r>
            <w:r>
              <w:rPr>
                <w:webHidden/>
              </w:rPr>
              <w:t>13</w:t>
            </w:r>
            <w:r>
              <w:rPr>
                <w:webHidden/>
              </w:rPr>
              <w:fldChar w:fldCharType="end"/>
            </w:r>
          </w:hyperlink>
        </w:p>
        <w:p w:rsidR="00430BDD" w:rsidRDefault="00430BDD" w14:paraId="052E5A35" w14:textId="647C385D">
          <w:pPr>
            <w:pStyle w:val="TOC1"/>
            <w:rPr>
              <w:b w:val="0"/>
              <w:bCs w:val="0"/>
              <w:caps w:val="0"/>
            </w:rPr>
          </w:pPr>
          <w:hyperlink w:history="1" w:anchor="_Toc85542950">
            <w:r w:rsidRPr="00A116CF">
              <w:rPr>
                <w:rStyle w:val="Hyperlink"/>
              </w:rPr>
              <w:t>documenti e link di approfondimento</w:t>
            </w:r>
            <w:r>
              <w:rPr>
                <w:webHidden/>
              </w:rPr>
              <w:tab/>
            </w:r>
            <w:r>
              <w:rPr>
                <w:webHidden/>
              </w:rPr>
              <w:fldChar w:fldCharType="begin"/>
            </w:r>
            <w:r>
              <w:rPr>
                <w:webHidden/>
              </w:rPr>
              <w:instrText xml:space="preserve"> PAGEREF _Toc85542950 \h </w:instrText>
            </w:r>
            <w:r>
              <w:rPr>
                <w:webHidden/>
              </w:rPr>
            </w:r>
            <w:r>
              <w:rPr>
                <w:webHidden/>
              </w:rPr>
              <w:fldChar w:fldCharType="separate"/>
            </w:r>
            <w:r>
              <w:rPr>
                <w:webHidden/>
              </w:rPr>
              <w:t>15</w:t>
            </w:r>
            <w:r>
              <w:rPr>
                <w:webHidden/>
              </w:rPr>
              <w:fldChar w:fldCharType="end"/>
            </w:r>
          </w:hyperlink>
        </w:p>
        <w:p w:rsidR="00946ED3" w:rsidP="00946ED3" w:rsidRDefault="00946ED3" w14:paraId="687ACD2E" w14:textId="5E47566E">
          <w:pPr>
            <w:rPr>
              <w:b/>
              <w:bCs/>
            </w:rPr>
          </w:pPr>
          <w:r>
            <w:rPr>
              <w:b/>
              <w:bCs/>
            </w:rPr>
            <w:fldChar w:fldCharType="end"/>
          </w:r>
        </w:p>
      </w:sdtContent>
    </w:sdt>
    <w:p w:rsidR="009D7C50" w:rsidRDefault="009D7C50" w14:paraId="13D7D5AE" w14:textId="080AC458"/>
    <w:p w:rsidR="009D7C50" w:rsidP="00F35895" w:rsidRDefault="00232A0E" w14:paraId="291B5516" w14:textId="583E1A9B">
      <w:pPr>
        <w:pStyle w:val="Heading1"/>
      </w:pPr>
      <w:bookmarkStart w:name="_Toc85542939" w:id="3"/>
      <w:r>
        <w:t>CONTESTO</w:t>
      </w:r>
      <w:bookmarkEnd w:id="3"/>
      <w:r w:rsidR="026C495D">
        <w:t xml:space="preserve"> </w:t>
      </w:r>
    </w:p>
    <w:p w:rsidR="0F1CC314" w:rsidP="00232A0E" w:rsidRDefault="00232A0E" w14:paraId="24050960" w14:textId="4C8BB5BA">
      <w:pPr>
        <w:pStyle w:val="Heading2"/>
      </w:pPr>
      <w:bookmarkStart w:name="_Toc162432103" w:id="4"/>
      <w:bookmarkStart w:name="_Toc85542940" w:id="5"/>
      <w:r>
        <w:t>Gli obiettivi strategici</w:t>
      </w:r>
      <w:bookmarkEnd w:id="5"/>
      <w:r>
        <w:t xml:space="preserve"> </w:t>
      </w:r>
    </w:p>
    <w:p w:rsidR="00252B9C" w:rsidP="00252B9C" w:rsidRDefault="007B1965" w14:paraId="121AFE8B" w14:textId="77777777">
      <w:pPr>
        <w:autoSpaceDE w:val="0"/>
        <w:autoSpaceDN w:val="0"/>
        <w:adjustRightInd w:val="0"/>
        <w:spacing w:after="0" w:line="240" w:lineRule="auto"/>
        <w:rPr>
          <w:rFonts w:cstheme="minorHAnsi"/>
          <w:color w:val="000000"/>
        </w:rPr>
      </w:pPr>
      <w:proofErr w:type="spellStart"/>
      <w:r w:rsidRPr="007B1965">
        <w:rPr>
          <w:rFonts w:cstheme="minorHAnsi"/>
          <w:color w:val="000000"/>
        </w:rPr>
        <w:t>InnovaPuglia</w:t>
      </w:r>
      <w:proofErr w:type="spellEnd"/>
      <w:r w:rsidRPr="007B1965">
        <w:rPr>
          <w:rFonts w:cstheme="minorHAnsi"/>
          <w:color w:val="000000"/>
        </w:rPr>
        <w:t xml:space="preserve"> S.p.A. è una società in house sotto il controllo della Regione Puglia che riveste diversi ruoli:</w:t>
      </w:r>
    </w:p>
    <w:p w:rsidR="00252B9C" w:rsidP="00252B9C" w:rsidRDefault="007B1965" w14:paraId="519E8356" w14:textId="77777777">
      <w:pPr>
        <w:pStyle w:val="ListParagraph"/>
        <w:numPr>
          <w:ilvl w:val="0"/>
          <w:numId w:val="37"/>
        </w:numPr>
        <w:autoSpaceDE w:val="0"/>
        <w:autoSpaceDN w:val="0"/>
        <w:adjustRightInd w:val="0"/>
        <w:spacing w:after="0" w:line="240" w:lineRule="auto"/>
        <w:rPr>
          <w:rFonts w:cstheme="minorHAnsi"/>
          <w:color w:val="000000"/>
        </w:rPr>
      </w:pPr>
      <w:r w:rsidRPr="00252B9C">
        <w:rPr>
          <w:rFonts w:cstheme="minorHAnsi"/>
          <w:color w:val="000000"/>
        </w:rPr>
        <w:t xml:space="preserve">Centro di competenza per la gestione integrata degli acquisti e soggetto aggregatore della regione Puglia (SARPULIA) </w:t>
      </w:r>
    </w:p>
    <w:p w:rsidR="00252B9C" w:rsidP="007B1965" w:rsidRDefault="007B1965" w14:paraId="33D6484E" w14:textId="77777777">
      <w:pPr>
        <w:pStyle w:val="ListParagraph"/>
        <w:numPr>
          <w:ilvl w:val="0"/>
          <w:numId w:val="37"/>
        </w:numPr>
        <w:autoSpaceDE w:val="0"/>
        <w:autoSpaceDN w:val="0"/>
        <w:adjustRightInd w:val="0"/>
        <w:spacing w:after="0" w:line="240" w:lineRule="auto"/>
        <w:rPr>
          <w:rFonts w:cstheme="minorHAnsi"/>
          <w:color w:val="000000"/>
        </w:rPr>
      </w:pPr>
      <w:r w:rsidRPr="00252B9C">
        <w:rPr>
          <w:rFonts w:cstheme="minorHAnsi"/>
          <w:color w:val="000000"/>
        </w:rPr>
        <w:t xml:space="preserve">Centro di competenza per il governo dell'ICT regionale </w:t>
      </w:r>
    </w:p>
    <w:p w:rsidRPr="00252B9C" w:rsidR="007B1965" w:rsidP="007B1965" w:rsidRDefault="007B1965" w14:paraId="233876A7" w14:textId="747B28B9">
      <w:pPr>
        <w:pStyle w:val="ListParagraph"/>
        <w:numPr>
          <w:ilvl w:val="0"/>
          <w:numId w:val="37"/>
        </w:numPr>
        <w:autoSpaceDE w:val="0"/>
        <w:autoSpaceDN w:val="0"/>
        <w:adjustRightInd w:val="0"/>
        <w:spacing w:after="0" w:line="240" w:lineRule="auto"/>
        <w:rPr>
          <w:rFonts w:cstheme="minorHAnsi"/>
          <w:color w:val="000000"/>
        </w:rPr>
      </w:pPr>
      <w:r w:rsidRPr="00252B9C">
        <w:rPr>
          <w:rFonts w:cstheme="minorHAnsi"/>
          <w:color w:val="000000"/>
        </w:rPr>
        <w:t xml:space="preserve">Organismo intermedio e centro di assistenza tecnica, </w:t>
      </w:r>
    </w:p>
    <w:p w:rsidRPr="007B1965" w:rsidR="007B1965" w:rsidP="007B1965" w:rsidRDefault="007B1965" w14:paraId="482C9AFE" w14:textId="77777777">
      <w:pPr>
        <w:autoSpaceDE w:val="0"/>
        <w:autoSpaceDN w:val="0"/>
        <w:adjustRightInd w:val="0"/>
        <w:spacing w:after="0" w:line="240" w:lineRule="auto"/>
        <w:rPr>
          <w:rFonts w:ascii="Wingdings" w:hAnsi="Wingdings" w:cs="Wingdings"/>
          <w:color w:val="000000"/>
        </w:rPr>
      </w:pPr>
    </w:p>
    <w:p w:rsidR="00954F08" w:rsidP="007B1965" w:rsidRDefault="007B1965" w14:paraId="2D3536C4" w14:textId="3F6F42D0">
      <w:pPr>
        <w:jc w:val="both"/>
        <w:rPr>
          <w:rFonts w:ascii="Calibri" w:hAnsi="Calibri" w:cs="Calibri"/>
          <w:color w:val="000000"/>
        </w:rPr>
      </w:pPr>
      <w:r w:rsidRPr="007B1965">
        <w:rPr>
          <w:rFonts w:ascii="Calibri" w:hAnsi="Calibri" w:cs="Calibri"/>
          <w:color w:val="000000"/>
        </w:rPr>
        <w:t>A tal fine</w:t>
      </w:r>
      <w:r w:rsidR="00507C6B">
        <w:rPr>
          <w:rFonts w:ascii="Calibri" w:hAnsi="Calibri" w:cs="Calibri"/>
          <w:color w:val="000000"/>
        </w:rPr>
        <w:t>,</w:t>
      </w:r>
      <w:r w:rsidR="00707A59">
        <w:rPr>
          <w:rFonts w:ascii="Calibri" w:hAnsi="Calibri" w:cs="Calibri"/>
          <w:color w:val="000000"/>
        </w:rPr>
        <w:t xml:space="preserve"> s</w:t>
      </w:r>
      <w:r w:rsidR="00D83CEA">
        <w:t xml:space="preserve">i intende realizzare </w:t>
      </w:r>
      <w:r w:rsidR="00170CAE">
        <w:t xml:space="preserve">un </w:t>
      </w:r>
      <w:r w:rsidRPr="007B1965" w:rsidR="00707A59">
        <w:rPr>
          <w:rFonts w:ascii="Calibri" w:hAnsi="Calibri" w:cs="Calibri"/>
          <w:color w:val="000000"/>
        </w:rPr>
        <w:t>portale web e una piattaforma tecnologica finalizzata a rendere accessibili i propri servizi</w:t>
      </w:r>
      <w:r w:rsidR="00707A59">
        <w:t xml:space="preserve">: </w:t>
      </w:r>
      <w:r w:rsidR="000F114A">
        <w:t>si tratta del</w:t>
      </w:r>
      <w:r w:rsidR="00D83CEA">
        <w:t>la piattaforma C</w:t>
      </w:r>
      <w:r w:rsidR="007B15E5">
        <w:t>SIRT</w:t>
      </w:r>
      <w:r w:rsidR="00D83CEA">
        <w:t xml:space="preserve">-Puglia, ovvero un sistema tecnologico a supporto dell’erogazione dei servizi per la sicurezza informatica da parte </w:t>
      </w:r>
      <w:proofErr w:type="gramStart"/>
      <w:r w:rsidR="00D83CEA">
        <w:t>del team specializzato</w:t>
      </w:r>
      <w:proofErr w:type="gramEnd"/>
      <w:r w:rsidR="00D83CEA">
        <w:t xml:space="preserve"> di </w:t>
      </w:r>
      <w:proofErr w:type="spellStart"/>
      <w:r w:rsidR="00D83CEA">
        <w:t>InnovaPuglia</w:t>
      </w:r>
      <w:proofErr w:type="spellEnd"/>
      <w:r w:rsidR="00D83CEA">
        <w:t xml:space="preserve"> </w:t>
      </w:r>
      <w:proofErr w:type="spellStart"/>
      <w:r w:rsidR="00D83CEA">
        <w:t>SpA</w:t>
      </w:r>
      <w:proofErr w:type="spellEnd"/>
      <w:r w:rsidR="00D83CEA">
        <w:t>.</w:t>
      </w:r>
    </w:p>
    <w:p w:rsidRPr="00756FAC" w:rsidR="00232A0E" w:rsidP="007B1965" w:rsidRDefault="00813EAE" w14:paraId="1AA43F81" w14:textId="3395DAC4">
      <w:pPr>
        <w:jc w:val="both"/>
        <w:rPr>
          <w:lang w:eastAsia="en-GB"/>
        </w:rPr>
      </w:pPr>
      <w:r w:rsidRPr="00756FAC">
        <w:rPr>
          <w:lang w:eastAsia="en-GB"/>
        </w:rPr>
        <w:t>In questa prospettiva, con il presente documento si è inteso</w:t>
      </w:r>
      <w:r w:rsidR="00756FAC">
        <w:rPr>
          <w:lang w:eastAsia="en-GB"/>
        </w:rPr>
        <w:t xml:space="preserve"> </w:t>
      </w:r>
      <w:r w:rsidRPr="00756FAC">
        <w:rPr>
          <w:lang w:eastAsia="en-GB"/>
        </w:rPr>
        <w:t>elaborare un progetto organico di info-architettura utile a raggiungere i seguenti obiettivi strategici:</w:t>
      </w:r>
    </w:p>
    <w:p w:rsidR="00401F59" w:rsidP="00466B5B" w:rsidRDefault="00813EAE" w14:paraId="07120EE0" w14:textId="77777777">
      <w:pPr>
        <w:pStyle w:val="ListParagraph"/>
        <w:numPr>
          <w:ilvl w:val="0"/>
          <w:numId w:val="33"/>
        </w:numPr>
        <w:jc w:val="both"/>
        <w:rPr>
          <w:lang w:eastAsia="en-GB"/>
        </w:rPr>
      </w:pPr>
      <w:r w:rsidRPr="00D20518">
        <w:rPr>
          <w:lang w:eastAsia="en-GB"/>
        </w:rPr>
        <w:t xml:space="preserve">Un’organizzazione delle pagine, dei menu di navigazione e dei contenuti </w:t>
      </w:r>
      <w:r w:rsidRPr="00D20518">
        <w:rPr>
          <w:i/>
          <w:iCs/>
          <w:lang w:eastAsia="en-GB"/>
        </w:rPr>
        <w:t>user</w:t>
      </w:r>
      <w:r w:rsidRPr="00D20518" w:rsidR="00ED1121">
        <w:rPr>
          <w:i/>
          <w:iCs/>
          <w:lang w:eastAsia="en-GB"/>
        </w:rPr>
        <w:t xml:space="preserve"> </w:t>
      </w:r>
      <w:proofErr w:type="spellStart"/>
      <w:r w:rsidRPr="00D20518">
        <w:rPr>
          <w:i/>
          <w:iCs/>
          <w:lang w:eastAsia="en-GB"/>
        </w:rPr>
        <w:t>centred</w:t>
      </w:r>
      <w:proofErr w:type="spellEnd"/>
      <w:r w:rsidRPr="00D20518">
        <w:rPr>
          <w:lang w:eastAsia="en-GB"/>
        </w:rPr>
        <w:t xml:space="preserve">. A tal proposito sono state analizzate e individuate le </w:t>
      </w:r>
      <w:proofErr w:type="spellStart"/>
      <w:r w:rsidRPr="00D20518">
        <w:rPr>
          <w:i/>
          <w:iCs/>
          <w:lang w:eastAsia="en-GB"/>
        </w:rPr>
        <w:t>personas</w:t>
      </w:r>
      <w:proofErr w:type="spellEnd"/>
      <w:r w:rsidRPr="00D20518">
        <w:rPr>
          <w:lang w:eastAsia="en-GB"/>
        </w:rPr>
        <w:t xml:space="preserve"> (tipologie di utenti di riferimento) del sito: </w:t>
      </w:r>
    </w:p>
    <w:p w:rsidRPr="0036333B" w:rsidR="00AC218C" w:rsidP="0036333B" w:rsidRDefault="003C6070" w14:paraId="5F7455F2" w14:textId="48605F33">
      <w:pPr>
        <w:pStyle w:val="ListParagraph"/>
        <w:numPr>
          <w:ilvl w:val="1"/>
          <w:numId w:val="33"/>
        </w:numPr>
        <w:jc w:val="both"/>
        <w:rPr>
          <w:b/>
          <w:bCs/>
          <w:lang w:eastAsia="en-GB"/>
        </w:rPr>
      </w:pPr>
      <w:r w:rsidRPr="0053237C">
        <w:rPr>
          <w:u w:val="single"/>
          <w:lang w:eastAsia="en-GB"/>
        </w:rPr>
        <w:t>Stakeholder Pubblici</w:t>
      </w:r>
      <w:r w:rsidRPr="0053237C" w:rsidR="00E9350C">
        <w:rPr>
          <w:u w:val="single"/>
          <w:lang w:eastAsia="en-GB"/>
        </w:rPr>
        <w:t>:</w:t>
      </w:r>
      <w:r w:rsidR="00E9350C">
        <w:rPr>
          <w:lang w:eastAsia="en-GB"/>
        </w:rPr>
        <w:t xml:space="preserve"> </w:t>
      </w:r>
      <w:proofErr w:type="spellStart"/>
      <w:r w:rsidRPr="002C1A94" w:rsidR="00D12DAB">
        <w:rPr>
          <w:b/>
          <w:bCs/>
          <w:lang w:eastAsia="en-GB"/>
        </w:rPr>
        <w:t>Pal</w:t>
      </w:r>
      <w:proofErr w:type="spellEnd"/>
      <w:r w:rsidR="00E9350C">
        <w:rPr>
          <w:lang w:eastAsia="en-GB"/>
        </w:rPr>
        <w:t xml:space="preserve"> (suddiviso in</w:t>
      </w:r>
      <w:r w:rsidR="00AC218C">
        <w:rPr>
          <w:lang w:eastAsia="en-GB"/>
        </w:rPr>
        <w:t>:</w:t>
      </w:r>
      <w:r w:rsidR="00E9350C">
        <w:rPr>
          <w:lang w:eastAsia="en-GB"/>
        </w:rPr>
        <w:t xml:space="preserve"> </w:t>
      </w:r>
      <w:r w:rsidR="002C1A94">
        <w:rPr>
          <w:lang w:eastAsia="en-GB"/>
        </w:rPr>
        <w:t xml:space="preserve">Comuni, Province, Regione, </w:t>
      </w:r>
      <w:r w:rsidRPr="0036333B" w:rsidR="0036333B">
        <w:rPr>
          <w:lang w:eastAsia="en-GB"/>
        </w:rPr>
        <w:t>Strutture organizzative e amministrative della Regione Puglia,</w:t>
      </w:r>
      <w:r w:rsidR="0036333B">
        <w:rPr>
          <w:b/>
          <w:bCs/>
          <w:lang w:eastAsia="en-GB"/>
        </w:rPr>
        <w:t xml:space="preserve"> </w:t>
      </w:r>
      <w:r w:rsidR="002C1A94">
        <w:rPr>
          <w:lang w:eastAsia="en-GB"/>
        </w:rPr>
        <w:t>Municipi/</w:t>
      </w:r>
      <w:proofErr w:type="spellStart"/>
      <w:r w:rsidR="002C1A94">
        <w:rPr>
          <w:lang w:eastAsia="en-GB"/>
        </w:rPr>
        <w:t>Circostrizioni</w:t>
      </w:r>
      <w:proofErr w:type="spellEnd"/>
      <w:r w:rsidR="002C1A94">
        <w:rPr>
          <w:lang w:eastAsia="en-GB"/>
        </w:rPr>
        <w:t xml:space="preserve">, Città metropolitane); </w:t>
      </w:r>
      <w:r w:rsidRPr="0036333B" w:rsidR="00D12DAB">
        <w:rPr>
          <w:b/>
          <w:bCs/>
          <w:lang w:eastAsia="en-GB"/>
        </w:rPr>
        <w:t>Enti pubblici di diritto privato</w:t>
      </w:r>
      <w:r w:rsidRPr="0036333B" w:rsidR="002C1A94">
        <w:rPr>
          <w:b/>
          <w:bCs/>
          <w:lang w:eastAsia="en-GB"/>
        </w:rPr>
        <w:t xml:space="preserve"> </w:t>
      </w:r>
      <w:r w:rsidR="002C1A94">
        <w:rPr>
          <w:lang w:eastAsia="en-GB"/>
        </w:rPr>
        <w:t>(suddiviso in</w:t>
      </w:r>
      <w:r w:rsidR="00AC218C">
        <w:rPr>
          <w:lang w:eastAsia="en-GB"/>
        </w:rPr>
        <w:t xml:space="preserve">: Aziende municipalizzate, Utility a controllo pubblico, Società partecipate, Fondazioni) e </w:t>
      </w:r>
      <w:r w:rsidRPr="0036333B" w:rsidR="00E51F3C">
        <w:rPr>
          <w:b/>
          <w:bCs/>
          <w:lang w:eastAsia="en-GB"/>
        </w:rPr>
        <w:t>Agenzie ed enti di gestione Regionali</w:t>
      </w:r>
      <w:r w:rsidR="00AC218C">
        <w:rPr>
          <w:lang w:eastAsia="en-GB"/>
        </w:rPr>
        <w:t xml:space="preserve"> (suddiviso in: </w:t>
      </w:r>
      <w:r w:rsidR="003C0C1C">
        <w:rPr>
          <w:lang w:eastAsia="en-GB"/>
        </w:rPr>
        <w:t>Arpa</w:t>
      </w:r>
      <w:r w:rsidR="00F14818">
        <w:rPr>
          <w:lang w:eastAsia="en-GB"/>
        </w:rPr>
        <w:t xml:space="preserve"> e </w:t>
      </w:r>
      <w:r w:rsidR="003C0C1C">
        <w:rPr>
          <w:lang w:eastAsia="en-GB"/>
        </w:rPr>
        <w:t>ARPAL</w:t>
      </w:r>
      <w:r w:rsidR="00F14818">
        <w:rPr>
          <w:lang w:eastAsia="en-GB"/>
        </w:rPr>
        <w:t>)</w:t>
      </w:r>
      <w:r w:rsidR="004E0B01">
        <w:rPr>
          <w:lang w:eastAsia="en-GB"/>
        </w:rPr>
        <w:t>.</w:t>
      </w:r>
    </w:p>
    <w:p w:rsidRPr="00E337C8" w:rsidR="004E0B01" w:rsidP="006C5C19" w:rsidRDefault="004E0B01" w14:paraId="27958C06" w14:textId="6DA80300">
      <w:pPr>
        <w:pStyle w:val="ListParagraph"/>
        <w:numPr>
          <w:ilvl w:val="1"/>
          <w:numId w:val="33"/>
        </w:numPr>
        <w:jc w:val="both"/>
        <w:rPr>
          <w:lang w:eastAsia="en-GB"/>
        </w:rPr>
      </w:pPr>
      <w:r w:rsidRPr="0053237C">
        <w:rPr>
          <w:u w:val="single"/>
          <w:lang w:eastAsia="en-GB"/>
        </w:rPr>
        <w:t>Stakeholder Privati:</w:t>
      </w:r>
      <w:r>
        <w:rPr>
          <w:lang w:eastAsia="en-GB"/>
        </w:rPr>
        <w:t xml:space="preserve"> </w:t>
      </w:r>
      <w:r w:rsidRPr="0053237C" w:rsidR="006C5C19">
        <w:rPr>
          <w:b/>
          <w:bCs/>
          <w:lang w:eastAsia="en-GB"/>
        </w:rPr>
        <w:t>Fornitori di servizi; Enti di ricerca; Associazioni di categoria; Associazioni; Liberi professionisti</w:t>
      </w:r>
    </w:p>
    <w:p w:rsidRPr="002F46FA" w:rsidR="00E337C8" w:rsidP="006C5C19" w:rsidRDefault="00E337C8" w14:paraId="7C64A369" w14:textId="56398E64">
      <w:pPr>
        <w:pStyle w:val="ListParagraph"/>
        <w:numPr>
          <w:ilvl w:val="1"/>
          <w:numId w:val="33"/>
        </w:numPr>
        <w:jc w:val="both"/>
        <w:rPr>
          <w:b/>
          <w:bCs/>
          <w:lang w:eastAsia="en-GB"/>
        </w:rPr>
      </w:pPr>
      <w:r>
        <w:rPr>
          <w:u w:val="single"/>
          <w:lang w:eastAsia="en-GB"/>
        </w:rPr>
        <w:t>Strutture interne:</w:t>
      </w:r>
      <w:r w:rsidR="002F46FA">
        <w:rPr>
          <w:lang w:eastAsia="en-GB"/>
        </w:rPr>
        <w:t xml:space="preserve"> </w:t>
      </w:r>
      <w:r w:rsidRPr="002F46FA" w:rsidR="002F46FA">
        <w:rPr>
          <w:b/>
          <w:bCs/>
          <w:lang w:eastAsia="en-GB"/>
        </w:rPr>
        <w:t xml:space="preserve">Strutture organizzative di </w:t>
      </w:r>
      <w:proofErr w:type="spellStart"/>
      <w:r w:rsidRPr="002F46FA" w:rsidR="002F46FA">
        <w:rPr>
          <w:b/>
          <w:bCs/>
          <w:lang w:eastAsia="en-GB"/>
        </w:rPr>
        <w:t>Innova</w:t>
      </w:r>
      <w:r w:rsidR="0036333B">
        <w:rPr>
          <w:b/>
          <w:bCs/>
          <w:lang w:eastAsia="en-GB"/>
        </w:rPr>
        <w:t>P</w:t>
      </w:r>
      <w:r w:rsidRPr="002F46FA" w:rsidR="002F46FA">
        <w:rPr>
          <w:b/>
          <w:bCs/>
          <w:lang w:eastAsia="en-GB"/>
        </w:rPr>
        <w:t>uglia</w:t>
      </w:r>
      <w:proofErr w:type="spellEnd"/>
    </w:p>
    <w:p w:rsidR="0053237C" w:rsidP="006C5C19" w:rsidRDefault="0053237C" w14:paraId="62C74259" w14:textId="35491972">
      <w:pPr>
        <w:pStyle w:val="ListParagraph"/>
        <w:numPr>
          <w:ilvl w:val="1"/>
          <w:numId w:val="33"/>
        </w:numPr>
        <w:jc w:val="both"/>
        <w:rPr>
          <w:lang w:eastAsia="en-GB"/>
        </w:rPr>
      </w:pPr>
      <w:r>
        <w:rPr>
          <w:u w:val="single"/>
          <w:lang w:eastAsia="en-GB"/>
        </w:rPr>
        <w:t>Altri utenti</w:t>
      </w:r>
      <w:r w:rsidR="002F46FA">
        <w:rPr>
          <w:u w:val="single"/>
          <w:lang w:eastAsia="en-GB"/>
        </w:rPr>
        <w:t>:</w:t>
      </w:r>
      <w:r w:rsidRPr="002F46FA" w:rsidR="002F46FA">
        <w:rPr>
          <w:b/>
          <w:bCs/>
          <w:lang w:eastAsia="en-GB"/>
        </w:rPr>
        <w:t xml:space="preserve"> Cittadini</w:t>
      </w:r>
    </w:p>
    <w:p w:rsidRPr="00645224" w:rsidR="00813EAE" w:rsidP="00AC218C" w:rsidRDefault="006C5C19" w14:paraId="40EAF25E" w14:textId="6B1A9F30">
      <w:pPr>
        <w:ind w:left="1080"/>
        <w:jc w:val="both"/>
        <w:rPr>
          <w:lang w:eastAsia="en-GB"/>
        </w:rPr>
      </w:pPr>
      <w:r>
        <w:rPr>
          <w:lang w:eastAsia="en-GB"/>
        </w:rPr>
        <w:t xml:space="preserve">Come si può notare, il </w:t>
      </w:r>
      <w:r w:rsidR="003B4026">
        <w:rPr>
          <w:lang w:eastAsia="en-GB"/>
        </w:rPr>
        <w:t>livello di dettaglio delle</w:t>
      </w:r>
      <w:r>
        <w:rPr>
          <w:lang w:eastAsia="en-GB"/>
        </w:rPr>
        <w:t xml:space="preserve"> </w:t>
      </w:r>
      <w:proofErr w:type="spellStart"/>
      <w:r>
        <w:rPr>
          <w:lang w:eastAsia="en-GB"/>
        </w:rPr>
        <w:t>personas</w:t>
      </w:r>
      <w:proofErr w:type="spellEnd"/>
      <w:r>
        <w:rPr>
          <w:lang w:eastAsia="en-GB"/>
        </w:rPr>
        <w:t xml:space="preserve"> è alto</w:t>
      </w:r>
      <w:r w:rsidR="00FA3CFA">
        <w:rPr>
          <w:lang w:eastAsia="en-GB"/>
        </w:rPr>
        <w:t>. Questo</w:t>
      </w:r>
      <w:r>
        <w:rPr>
          <w:lang w:eastAsia="en-GB"/>
        </w:rPr>
        <w:t xml:space="preserve"> consent</w:t>
      </w:r>
      <w:r w:rsidR="00FA3CFA">
        <w:rPr>
          <w:lang w:eastAsia="en-GB"/>
        </w:rPr>
        <w:t xml:space="preserve">e </w:t>
      </w:r>
      <w:r>
        <w:rPr>
          <w:lang w:eastAsia="en-GB"/>
        </w:rPr>
        <w:t>di direzionare le</w:t>
      </w:r>
      <w:r w:rsidR="003B4026">
        <w:rPr>
          <w:lang w:eastAsia="en-GB"/>
        </w:rPr>
        <w:t xml:space="preserve"> informazioni </w:t>
      </w:r>
      <w:r>
        <w:rPr>
          <w:lang w:eastAsia="en-GB"/>
        </w:rPr>
        <w:t>verso il pubblico target</w:t>
      </w:r>
      <w:r w:rsidR="0053237C">
        <w:rPr>
          <w:lang w:eastAsia="en-GB"/>
        </w:rPr>
        <w:t xml:space="preserve"> </w:t>
      </w:r>
      <w:r w:rsidR="00FA3CFA">
        <w:rPr>
          <w:lang w:eastAsia="en-GB"/>
        </w:rPr>
        <w:t>che</w:t>
      </w:r>
      <w:r w:rsidR="0053237C">
        <w:rPr>
          <w:lang w:eastAsia="en-GB"/>
        </w:rPr>
        <w:t xml:space="preserve">, in questo modo, sarà agevolato nella ricerca di documenti e notizie all’interno del portale. </w:t>
      </w:r>
    </w:p>
    <w:p w:rsidR="00813EAE" w:rsidP="00466B5B" w:rsidRDefault="00812D01" w14:paraId="606E1A82" w14:textId="20EB8764">
      <w:pPr>
        <w:pStyle w:val="ListParagraph"/>
        <w:numPr>
          <w:ilvl w:val="0"/>
          <w:numId w:val="33"/>
        </w:numPr>
        <w:jc w:val="both"/>
        <w:rPr>
          <w:lang w:eastAsia="en-GB"/>
        </w:rPr>
      </w:pPr>
      <w:r w:rsidRPr="00EC3BBC">
        <w:rPr>
          <w:lang w:eastAsia="en-GB"/>
        </w:rPr>
        <w:t>O</w:t>
      </w:r>
      <w:r w:rsidRPr="00EC3BBC" w:rsidR="00ED1121">
        <w:rPr>
          <w:lang w:eastAsia="en-GB"/>
        </w:rPr>
        <w:t>rganizzazione della base informativa basato su “tipi di contenuto” (</w:t>
      </w:r>
      <w:proofErr w:type="spellStart"/>
      <w:r w:rsidRPr="00EC3BBC" w:rsidR="00ED1121">
        <w:rPr>
          <w:i/>
          <w:iCs/>
          <w:lang w:eastAsia="en-GB"/>
        </w:rPr>
        <w:t>content</w:t>
      </w:r>
      <w:proofErr w:type="spellEnd"/>
      <w:r w:rsidRPr="00EC3BBC" w:rsidR="00ED1121">
        <w:rPr>
          <w:i/>
          <w:iCs/>
          <w:lang w:eastAsia="en-GB"/>
        </w:rPr>
        <w:t xml:space="preserve"> </w:t>
      </w:r>
      <w:proofErr w:type="spellStart"/>
      <w:r w:rsidRPr="00EC3BBC" w:rsidR="00ED1121">
        <w:rPr>
          <w:i/>
          <w:iCs/>
          <w:lang w:eastAsia="en-GB"/>
        </w:rPr>
        <w:t>types</w:t>
      </w:r>
      <w:proofErr w:type="spellEnd"/>
      <w:r w:rsidRPr="00EC3BBC" w:rsidR="00ED1121">
        <w:rPr>
          <w:lang w:eastAsia="en-GB"/>
        </w:rPr>
        <w:t>) dinamici</w:t>
      </w:r>
      <w:r w:rsidRPr="00EC3BBC" w:rsidR="00906095">
        <w:rPr>
          <w:lang w:eastAsia="en-GB"/>
        </w:rPr>
        <w:t xml:space="preserve"> alternati a p</w:t>
      </w:r>
      <w:r w:rsidRPr="009C6264" w:rsidR="00906095">
        <w:rPr>
          <w:lang w:eastAsia="en-GB"/>
        </w:rPr>
        <w:t>agine statiche, ma ad alto potenziale di personalizzazione</w:t>
      </w:r>
      <w:r w:rsidRPr="009C6264" w:rsidR="00C03658">
        <w:rPr>
          <w:lang w:eastAsia="en-GB"/>
        </w:rPr>
        <w:t xml:space="preserve"> </w:t>
      </w:r>
      <w:r w:rsidR="00D6389A">
        <w:rPr>
          <w:lang w:eastAsia="en-GB"/>
        </w:rPr>
        <w:t xml:space="preserve">attraverso appositi widget </w:t>
      </w:r>
      <w:r w:rsidRPr="009C6264" w:rsidR="00C03658">
        <w:rPr>
          <w:lang w:eastAsia="en-GB"/>
        </w:rPr>
        <w:t>(</w:t>
      </w:r>
      <w:r w:rsidR="00D6389A">
        <w:rPr>
          <w:i/>
          <w:iCs/>
          <w:lang w:eastAsia="en-GB"/>
        </w:rPr>
        <w:t>pagine</w:t>
      </w:r>
      <w:r w:rsidRPr="009C6264" w:rsidR="00C03658">
        <w:rPr>
          <w:lang w:eastAsia="en-GB"/>
        </w:rPr>
        <w:t>)</w:t>
      </w:r>
      <w:r w:rsidRPr="009C6264" w:rsidR="00ED1121">
        <w:rPr>
          <w:lang w:eastAsia="en-GB"/>
        </w:rPr>
        <w:t xml:space="preserve">. </w:t>
      </w:r>
      <w:r w:rsidRPr="009C6264" w:rsidR="00EC3BBC">
        <w:rPr>
          <w:lang w:eastAsia="en-GB"/>
        </w:rPr>
        <w:t xml:space="preserve">Nel nuovo progetto di info-architettura, sono stati previsti </w:t>
      </w:r>
      <w:r w:rsidRPr="008D2AF0" w:rsidR="005709A6">
        <w:rPr>
          <w:b/>
          <w:bCs/>
          <w:lang w:eastAsia="en-GB"/>
        </w:rPr>
        <w:t xml:space="preserve">6 </w:t>
      </w:r>
      <w:proofErr w:type="spellStart"/>
      <w:r w:rsidRPr="008D2AF0" w:rsidR="005709A6">
        <w:rPr>
          <w:b/>
          <w:bCs/>
          <w:i/>
          <w:iCs/>
          <w:lang w:eastAsia="en-GB"/>
        </w:rPr>
        <w:t>content</w:t>
      </w:r>
      <w:proofErr w:type="spellEnd"/>
      <w:r w:rsidRPr="008D2AF0" w:rsidR="005709A6">
        <w:rPr>
          <w:b/>
          <w:bCs/>
          <w:i/>
          <w:iCs/>
          <w:lang w:eastAsia="en-GB"/>
        </w:rPr>
        <w:t xml:space="preserve"> </w:t>
      </w:r>
      <w:proofErr w:type="spellStart"/>
      <w:r w:rsidRPr="008D2AF0" w:rsidR="005709A6">
        <w:rPr>
          <w:b/>
          <w:bCs/>
          <w:i/>
          <w:iCs/>
          <w:lang w:eastAsia="en-GB"/>
        </w:rPr>
        <w:t>types</w:t>
      </w:r>
      <w:proofErr w:type="spellEnd"/>
      <w:r w:rsidRPr="009C6264" w:rsidR="005709A6">
        <w:rPr>
          <w:lang w:eastAsia="en-GB"/>
        </w:rPr>
        <w:t xml:space="preserve"> </w:t>
      </w:r>
      <w:r w:rsidRPr="009C6264" w:rsidR="005030FE">
        <w:rPr>
          <w:lang w:eastAsia="en-GB"/>
        </w:rPr>
        <w:t xml:space="preserve">con relative tassonomie/categorie. </w:t>
      </w:r>
      <w:r w:rsidRPr="009C6264" w:rsidR="00ED1121">
        <w:rPr>
          <w:lang w:eastAsia="en-GB"/>
        </w:rPr>
        <w:t>Questi ultimi passano nella proposta che si vedrà dettagliata di seguito. Il vantaggio dell’adozione di “tipi di contenuto” autonomi è duplice:</w:t>
      </w:r>
    </w:p>
    <w:p w:rsidRPr="00122789" w:rsidR="00ED1121" w:rsidP="00466B5B" w:rsidRDefault="00ED1121" w14:paraId="4A73CD7F" w14:textId="1B8D7CFF">
      <w:pPr>
        <w:pStyle w:val="ListParagraph"/>
        <w:numPr>
          <w:ilvl w:val="1"/>
          <w:numId w:val="33"/>
        </w:numPr>
        <w:jc w:val="both"/>
        <w:rPr>
          <w:lang w:eastAsia="en-GB"/>
        </w:rPr>
      </w:pPr>
      <w:r w:rsidRPr="00122789">
        <w:rPr>
          <w:lang w:eastAsia="en-GB"/>
        </w:rPr>
        <w:t xml:space="preserve">Gli stessi saranno aggregati per specifico ambito tipologico in pagine elenco </w:t>
      </w:r>
      <w:r w:rsidRPr="00122789" w:rsidR="00A87C45">
        <w:rPr>
          <w:lang w:eastAsia="en-GB"/>
        </w:rPr>
        <w:t>e saranno filtrabili attraverso specific</w:t>
      </w:r>
      <w:r w:rsidRPr="00122789" w:rsidR="00545522">
        <w:rPr>
          <w:lang w:eastAsia="en-GB"/>
        </w:rPr>
        <w:t>he categorie;</w:t>
      </w:r>
    </w:p>
    <w:p w:rsidRPr="00122789" w:rsidR="00BD52DB" w:rsidP="00466B5B" w:rsidRDefault="00545522" w14:paraId="5E5892F7" w14:textId="5BEA505D">
      <w:pPr>
        <w:pStyle w:val="ListParagraph"/>
        <w:numPr>
          <w:ilvl w:val="1"/>
          <w:numId w:val="33"/>
        </w:numPr>
        <w:jc w:val="both"/>
        <w:rPr>
          <w:lang w:eastAsia="en-GB"/>
        </w:rPr>
      </w:pPr>
      <w:r w:rsidRPr="00122789">
        <w:rPr>
          <w:lang w:eastAsia="en-GB"/>
        </w:rPr>
        <w:t>L’organizzazione dell</w:t>
      </w:r>
      <w:r w:rsidRPr="00122789" w:rsidR="00CE4BD4">
        <w:rPr>
          <w:lang w:eastAsia="en-GB"/>
        </w:rPr>
        <w:t>’i</w:t>
      </w:r>
      <w:r w:rsidRPr="00122789">
        <w:rPr>
          <w:lang w:eastAsia="en-GB"/>
        </w:rPr>
        <w:t xml:space="preserve">nformazione in </w:t>
      </w:r>
      <w:proofErr w:type="spellStart"/>
      <w:r w:rsidRPr="00122789">
        <w:rPr>
          <w:i/>
          <w:iCs/>
          <w:lang w:eastAsia="en-GB"/>
        </w:rPr>
        <w:t>content</w:t>
      </w:r>
      <w:proofErr w:type="spellEnd"/>
      <w:r w:rsidRPr="00122789">
        <w:rPr>
          <w:i/>
          <w:iCs/>
          <w:lang w:eastAsia="en-GB"/>
        </w:rPr>
        <w:t xml:space="preserve"> </w:t>
      </w:r>
      <w:proofErr w:type="spellStart"/>
      <w:r w:rsidRPr="00122789">
        <w:rPr>
          <w:i/>
          <w:iCs/>
          <w:lang w:eastAsia="en-GB"/>
        </w:rPr>
        <w:t>types</w:t>
      </w:r>
      <w:proofErr w:type="spellEnd"/>
      <w:r w:rsidRPr="00122789">
        <w:rPr>
          <w:lang w:eastAsia="en-GB"/>
        </w:rPr>
        <w:t xml:space="preserve"> aiuterà la loro </w:t>
      </w:r>
      <w:r w:rsidRPr="00122789" w:rsidR="00AC4C4E">
        <w:rPr>
          <w:lang w:eastAsia="en-GB"/>
        </w:rPr>
        <w:t>cercabilità</w:t>
      </w:r>
      <w:r w:rsidRPr="00122789">
        <w:rPr>
          <w:lang w:eastAsia="en-GB"/>
        </w:rPr>
        <w:t xml:space="preserve"> e il loro filtro anche in ambiente di back office potenziando l’operatività redazionale e gestionale.</w:t>
      </w:r>
    </w:p>
    <w:p w:rsidR="00232A0E" w:rsidP="00BD52DB" w:rsidRDefault="00232A0E" w14:paraId="0DFAA00A" w14:textId="1BC23AA8">
      <w:pPr>
        <w:pStyle w:val="Heading2"/>
      </w:pPr>
      <w:bookmarkStart w:name="_Toc85542941" w:id="6"/>
      <w:r>
        <w:t>Il contesto normativo del progetto web</w:t>
      </w:r>
      <w:bookmarkEnd w:id="6"/>
      <w:r w:rsidR="00CE4BD4">
        <w:t xml:space="preserve"> </w:t>
      </w:r>
    </w:p>
    <w:p w:rsidR="00122789" w:rsidP="00122789" w:rsidRDefault="00122789" w14:paraId="4A75F0C8" w14:textId="77777777">
      <w:pPr>
        <w:autoSpaceDE w:val="0"/>
        <w:autoSpaceDN w:val="0"/>
        <w:adjustRightInd w:val="0"/>
        <w:spacing w:after="0" w:line="240" w:lineRule="auto"/>
        <w:rPr>
          <w:rFonts w:ascii="Calibri" w:hAnsi="Calibri" w:cs="Calibri"/>
          <w:color w:val="000000"/>
        </w:rPr>
      </w:pPr>
      <w:r w:rsidRPr="007B1965">
        <w:rPr>
          <w:rFonts w:ascii="Calibri" w:hAnsi="Calibri" w:cs="Calibri"/>
          <w:color w:val="000000"/>
        </w:rPr>
        <w:t xml:space="preserve">Il Gruppo di </w:t>
      </w:r>
      <w:r w:rsidRPr="007B1965">
        <w:rPr>
          <w:rFonts w:ascii="Calibri" w:hAnsi="Calibri" w:cs="Calibri"/>
          <w:b/>
          <w:bCs/>
          <w:color w:val="000000"/>
        </w:rPr>
        <w:t xml:space="preserve">Security &amp; Networking </w:t>
      </w:r>
      <w:r w:rsidRPr="007B1965">
        <w:rPr>
          <w:rFonts w:ascii="Calibri" w:hAnsi="Calibri" w:cs="Calibri"/>
          <w:color w:val="000000"/>
        </w:rPr>
        <w:t xml:space="preserve">della società </w:t>
      </w:r>
      <w:proofErr w:type="spellStart"/>
      <w:r w:rsidRPr="007B1965">
        <w:rPr>
          <w:rFonts w:ascii="Calibri" w:hAnsi="Calibri" w:cs="Calibri"/>
          <w:color w:val="000000"/>
        </w:rPr>
        <w:t>Innovapuglia</w:t>
      </w:r>
      <w:proofErr w:type="spellEnd"/>
      <w:r w:rsidRPr="007B1965">
        <w:rPr>
          <w:rFonts w:ascii="Calibri" w:hAnsi="Calibri" w:cs="Calibri"/>
          <w:color w:val="000000"/>
        </w:rPr>
        <w:t xml:space="preserve"> ha maturato competenze specifiche nell’ambito dei servizi di Cyber Security ed intende candidarsi a Computer Emergency </w:t>
      </w:r>
      <w:proofErr w:type="spellStart"/>
      <w:r w:rsidRPr="007B1965">
        <w:rPr>
          <w:rFonts w:ascii="Calibri" w:hAnsi="Calibri" w:cs="Calibri"/>
          <w:color w:val="000000"/>
        </w:rPr>
        <w:t>Response</w:t>
      </w:r>
      <w:proofErr w:type="spellEnd"/>
      <w:r w:rsidRPr="007B1965">
        <w:rPr>
          <w:rFonts w:ascii="Calibri" w:hAnsi="Calibri" w:cs="Calibri"/>
          <w:color w:val="000000"/>
        </w:rPr>
        <w:t xml:space="preserve"> Team a supporto delle Pubbliche Amministrazioni e/o Aziende Private Regionali.</w:t>
      </w:r>
    </w:p>
    <w:p w:rsidR="00AC4C4E" w:rsidP="04BEC554" w:rsidRDefault="00AC4C4E" w14:paraId="0E95A02C" w14:textId="77777777">
      <w:pPr>
        <w:jc w:val="both"/>
        <w:rPr>
          <w:highlight w:val="yellow"/>
          <w:lang w:eastAsia="en-GB"/>
        </w:rPr>
      </w:pPr>
    </w:p>
    <w:p w:rsidRPr="00AC4C4E" w:rsidR="00232A0E" w:rsidP="04BEC554" w:rsidRDefault="00B81C08" w14:paraId="0EA1BE50" w14:textId="1D2E664B">
      <w:pPr>
        <w:jc w:val="both"/>
        <w:rPr>
          <w:lang w:eastAsia="en-GB"/>
        </w:rPr>
      </w:pPr>
      <w:r w:rsidRPr="00AC4C4E">
        <w:rPr>
          <w:lang w:eastAsia="en-GB"/>
        </w:rPr>
        <w:t>In questo senso, si è inteso progettare l’architettura informativa e funzionale del sito istituzionale partendo dai seguenti domini normativi</w:t>
      </w:r>
      <w:r w:rsidRPr="00AC4C4E" w:rsidR="00594857">
        <w:rPr>
          <w:lang w:eastAsia="en-GB"/>
        </w:rPr>
        <w:t>:</w:t>
      </w:r>
    </w:p>
    <w:p w:rsidRPr="00122789" w:rsidR="00594857" w:rsidP="008F7446" w:rsidRDefault="00594857" w14:paraId="3A94C49E" w14:textId="488569BE">
      <w:pPr>
        <w:pStyle w:val="ListParagraph"/>
        <w:numPr>
          <w:ilvl w:val="0"/>
          <w:numId w:val="34"/>
        </w:numPr>
        <w:jc w:val="both"/>
        <w:rPr>
          <w:lang w:eastAsia="en-GB"/>
        </w:rPr>
      </w:pPr>
      <w:r w:rsidRPr="00122789">
        <w:rPr>
          <w:b/>
          <w:bCs/>
          <w:lang w:eastAsia="en-GB"/>
        </w:rPr>
        <w:t>Principi dell’Amministrazione digitale</w:t>
      </w:r>
      <w:r w:rsidRPr="00122789">
        <w:rPr>
          <w:lang w:eastAsia="en-GB"/>
        </w:rPr>
        <w:t>, in linea con il Codice dell’Amministrazione digitale (</w:t>
      </w:r>
      <w:proofErr w:type="spellStart"/>
      <w:r w:rsidRPr="00122789">
        <w:rPr>
          <w:lang w:eastAsia="en-GB"/>
        </w:rPr>
        <w:t>dlgs</w:t>
      </w:r>
      <w:proofErr w:type="spellEnd"/>
      <w:r w:rsidRPr="00122789">
        <w:rPr>
          <w:lang w:eastAsia="en-GB"/>
        </w:rPr>
        <w:t xml:space="preserve"> 82/2005 e successive modificazioni): Il CAD promuove e regola la disponibilità, la gestione, l’accesso, la trasmissione, la conservazione e la fruibilità dell’informazione in modalità digitale, utilizzando le tecnologie dell’informazione e della comunicazione all'interno della pubblica amministrazione e nei rapporti tra amministrazione e privati. In relazione alla progettazione e allo sviluppo di siti web, il CAD ha espresso alcune indicazioni di carattere generale ed altre più specifiche riguardanti, tra l’altro, i contenuti minimi che un sito di una pubblica amministrazione deve contenere per garantire il livello minimo di servizio al cittadino.</w:t>
      </w:r>
    </w:p>
    <w:p w:rsidRPr="00122789" w:rsidR="00BD03D8" w:rsidP="008F7446" w:rsidRDefault="00594857" w14:paraId="223DE9BA" w14:textId="2B983EEA">
      <w:pPr>
        <w:pStyle w:val="ListParagraph"/>
        <w:numPr>
          <w:ilvl w:val="0"/>
          <w:numId w:val="34"/>
        </w:numPr>
        <w:jc w:val="both"/>
        <w:rPr>
          <w:lang w:eastAsia="en-GB"/>
        </w:rPr>
      </w:pPr>
      <w:r w:rsidRPr="00122789">
        <w:rPr>
          <w:b/>
          <w:bCs/>
          <w:lang w:eastAsia="en-GB"/>
        </w:rPr>
        <w:t>Accessibilità e usabilità dei siti web</w:t>
      </w:r>
      <w:r w:rsidRPr="00122789">
        <w:rPr>
          <w:lang w:eastAsia="en-GB"/>
        </w:rPr>
        <w:t>, in linea con le disposizioni della legge Stanca (l. 4/2004 e successive modificazioni) e c</w:t>
      </w:r>
      <w:r w:rsidRPr="00122789" w:rsidR="00BD03D8">
        <w:rPr>
          <w:lang w:eastAsia="en-GB"/>
        </w:rPr>
        <w:t>on le Linee guida di design dei siti web delle PA: entrambi questi riferimenti normativi e regolamentari hanno inteso ribadire il concetto di accessibilità e quello più ampio di usabilità qual</w:t>
      </w:r>
      <w:r w:rsidRPr="00122789" w:rsidR="00796D30">
        <w:rPr>
          <w:lang w:eastAsia="en-GB"/>
        </w:rPr>
        <w:t>i, rispettivamente:</w:t>
      </w:r>
    </w:p>
    <w:p w:rsidRPr="00122789" w:rsidR="00594857" w:rsidP="008F7446" w:rsidRDefault="00BD03D8" w14:paraId="26874B83" w14:textId="39948674">
      <w:pPr>
        <w:pStyle w:val="ListParagraph"/>
        <w:numPr>
          <w:ilvl w:val="1"/>
          <w:numId w:val="34"/>
        </w:numPr>
        <w:jc w:val="both"/>
        <w:rPr>
          <w:lang w:eastAsia="en-GB"/>
        </w:rPr>
      </w:pPr>
      <w:r w:rsidRPr="00122789">
        <w:rPr>
          <w:lang w:eastAsia="en-GB"/>
        </w:rPr>
        <w:t>capacità dei sistemi informatici, nelle forme e nei limiti consentiti dalle conoscenze tecnologiche, di erogare servizi e fornire informazioni fruibili, senza discriminazioni, anche da parte di coloro che a causa di disabilità necessitano di tecnologie assistive o configurazioni particolar</w:t>
      </w:r>
      <w:r w:rsidRPr="00122789" w:rsidR="00796D30">
        <w:rPr>
          <w:lang w:eastAsia="en-GB"/>
        </w:rPr>
        <w:t>i</w:t>
      </w:r>
      <w:r w:rsidRPr="00122789">
        <w:rPr>
          <w:lang w:eastAsia="en-GB"/>
        </w:rPr>
        <w:t>;</w:t>
      </w:r>
    </w:p>
    <w:p w:rsidRPr="00122789" w:rsidR="00BD03D8" w:rsidP="008F7446" w:rsidRDefault="00796D30" w14:paraId="619A8042" w14:textId="0BDA8D74">
      <w:pPr>
        <w:pStyle w:val="ListParagraph"/>
        <w:numPr>
          <w:ilvl w:val="1"/>
          <w:numId w:val="34"/>
        </w:numPr>
        <w:jc w:val="both"/>
        <w:rPr>
          <w:lang w:eastAsia="en-GB"/>
        </w:rPr>
      </w:pPr>
      <w:r w:rsidRPr="00122789">
        <w:rPr>
          <w:lang w:eastAsia="en-GB"/>
        </w:rPr>
        <w:t>la misura del grado di facilità e soddisfazione con cui gli utenti si relazionano con l'interfaccia di un sito, che risulta quindi tanto più usabile, quanto più le idee alla base della progettazione si avvicinano alle aspettative del soggetto che interagisce con il sito.</w:t>
      </w:r>
    </w:p>
    <w:p w:rsidRPr="00122789" w:rsidR="00140782" w:rsidP="008F7446" w:rsidRDefault="00140782" w14:paraId="01B3DCEC" w14:textId="0C3435B5">
      <w:pPr>
        <w:pStyle w:val="ListParagraph"/>
        <w:numPr>
          <w:ilvl w:val="0"/>
          <w:numId w:val="34"/>
        </w:numPr>
        <w:jc w:val="both"/>
        <w:rPr>
          <w:lang w:eastAsia="en-GB"/>
        </w:rPr>
      </w:pPr>
      <w:r w:rsidRPr="00122789">
        <w:rPr>
          <w:b/>
          <w:bCs/>
          <w:lang w:eastAsia="en-GB"/>
        </w:rPr>
        <w:t>Privacy</w:t>
      </w:r>
      <w:r w:rsidRPr="00122789">
        <w:rPr>
          <w:lang w:eastAsia="en-GB"/>
        </w:rPr>
        <w:t>, in linea con la normativa nazionale ed europea vigente</w:t>
      </w:r>
      <w:r w:rsidR="00122789">
        <w:rPr>
          <w:lang w:eastAsia="en-GB"/>
        </w:rPr>
        <w:t>.</w:t>
      </w:r>
    </w:p>
    <w:p w:rsidRPr="00232A0E" w:rsidR="00232A0E" w:rsidP="00232A0E" w:rsidRDefault="00232A0E" w14:paraId="5D133E01" w14:textId="77777777">
      <w:pPr>
        <w:rPr>
          <w:lang w:eastAsia="en-GB"/>
        </w:rPr>
      </w:pPr>
    </w:p>
    <w:p w:rsidR="0F1CC314" w:rsidP="0F1CC314" w:rsidRDefault="0F1CC314" w14:paraId="015369B2" w14:textId="2DD1F84B">
      <w:pPr>
        <w:jc w:val="both"/>
        <w:rPr>
          <w:color w:val="000000" w:themeColor="text1"/>
        </w:rPr>
      </w:pPr>
    </w:p>
    <w:p w:rsidR="0F1CC314" w:rsidP="0F1CC314" w:rsidRDefault="0F1CC314" w14:paraId="18D1F38A" w14:textId="619025F8">
      <w:pPr>
        <w:jc w:val="both"/>
        <w:rPr>
          <w:color w:val="000000" w:themeColor="text1"/>
        </w:rPr>
      </w:pPr>
    </w:p>
    <w:p w:rsidR="004D0B92" w:rsidP="00696D69" w:rsidRDefault="004D0B92" w14:paraId="715197FE" w14:textId="7E955825">
      <w:pPr>
        <w:jc w:val="both"/>
        <w:rPr>
          <w:color w:val="000000" w:themeColor="text1"/>
        </w:rPr>
      </w:pPr>
    </w:p>
    <w:p w:rsidR="004D0B92" w:rsidP="00696D69" w:rsidRDefault="004D0B92" w14:paraId="426373C2" w14:textId="5BB1F146">
      <w:pPr>
        <w:jc w:val="both"/>
        <w:rPr>
          <w:color w:val="000000" w:themeColor="text1"/>
        </w:rPr>
      </w:pPr>
    </w:p>
    <w:p w:rsidRPr="000756D8" w:rsidR="007F1EA8" w:rsidP="00F35895" w:rsidRDefault="6BA8143D" w14:paraId="4421B7BB" w14:textId="4BA0FADA">
      <w:pPr>
        <w:pStyle w:val="Heading1"/>
      </w:pPr>
      <w:bookmarkStart w:name="_Toc85542942" w:id="7"/>
      <w:r>
        <w:t>FUNZIONI</w:t>
      </w:r>
      <w:bookmarkEnd w:id="7"/>
    </w:p>
    <w:p w:rsidR="00A01DC0" w:rsidP="04BEC554" w:rsidRDefault="6BA8143D" w14:paraId="143F20D5" w14:textId="77777777">
      <w:pPr>
        <w:rPr>
          <w:rFonts w:ascii="Calibri" w:hAnsi="Calibri" w:eastAsia="Calibri" w:cs="Calibri"/>
        </w:rPr>
      </w:pPr>
      <w:r w:rsidRPr="006F26C7">
        <w:rPr>
          <w:rFonts w:ascii="Calibri" w:hAnsi="Calibri" w:eastAsia="Calibri" w:cs="Calibri"/>
        </w:rPr>
        <w:t xml:space="preserve">La progettazione di un ambiente informativo del sito istituzionale </w:t>
      </w:r>
      <w:r w:rsidRPr="006F26C7" w:rsidR="00543491">
        <w:rPr>
          <w:rFonts w:ascii="Calibri" w:hAnsi="Calibri" w:eastAsia="Calibri" w:cs="Calibri"/>
        </w:rPr>
        <w:t xml:space="preserve">di </w:t>
      </w:r>
      <w:r w:rsidRPr="006F26C7" w:rsidR="006F26C7">
        <w:t>CSIRT-Puglia</w:t>
      </w:r>
      <w:r w:rsidRPr="006F26C7" w:rsidR="00543491">
        <w:rPr>
          <w:rFonts w:ascii="Calibri" w:hAnsi="Calibri" w:eastAsia="Calibri" w:cs="Calibri"/>
        </w:rPr>
        <w:t xml:space="preserve"> </w:t>
      </w:r>
      <w:r w:rsidRPr="006F26C7" w:rsidR="00AC4C4E">
        <w:rPr>
          <w:rFonts w:ascii="Calibri" w:hAnsi="Calibri" w:eastAsia="Calibri" w:cs="Calibri"/>
        </w:rPr>
        <w:t>è partita</w:t>
      </w:r>
      <w:r w:rsidRPr="006F26C7">
        <w:rPr>
          <w:rFonts w:ascii="Calibri" w:hAnsi="Calibri" w:eastAsia="Calibri" w:cs="Calibri"/>
        </w:rPr>
        <w:t xml:space="preserve"> dalla definizione delle funzioni di base svolte tipicamente dalla Società nei confronti di </w:t>
      </w:r>
      <w:r w:rsidR="000E5FAA">
        <w:rPr>
          <w:rFonts w:ascii="Calibri" w:hAnsi="Calibri" w:eastAsia="Calibri" w:cs="Calibri"/>
        </w:rPr>
        <w:t xml:space="preserve">Stakeholder pubblici e privati, per le strutture interne alla Regione Puglia e </w:t>
      </w:r>
      <w:proofErr w:type="spellStart"/>
      <w:r w:rsidR="000E5FAA">
        <w:rPr>
          <w:rFonts w:ascii="Calibri" w:hAnsi="Calibri" w:eastAsia="Calibri" w:cs="Calibri"/>
        </w:rPr>
        <w:t>InnovaPuglia</w:t>
      </w:r>
      <w:proofErr w:type="spellEnd"/>
      <w:r w:rsidR="00A01DC0">
        <w:rPr>
          <w:rFonts w:ascii="Calibri" w:hAnsi="Calibri" w:eastAsia="Calibri" w:cs="Calibri"/>
        </w:rPr>
        <w:t xml:space="preserve"> e i cittadini</w:t>
      </w:r>
      <w:r w:rsidRPr="006F26C7">
        <w:rPr>
          <w:rFonts w:ascii="Calibri" w:hAnsi="Calibri" w:eastAsia="Calibri" w:cs="Calibri"/>
        </w:rPr>
        <w:t xml:space="preserve">. </w:t>
      </w:r>
    </w:p>
    <w:p w:rsidRPr="006F26C7" w:rsidR="6BA8143D" w:rsidP="04BEC554" w:rsidRDefault="6BA8143D" w14:paraId="32F885F9" w14:textId="41632995">
      <w:pPr>
        <w:rPr>
          <w:rFonts w:ascii="Calibri" w:hAnsi="Calibri" w:eastAsia="Calibri" w:cs="Calibri"/>
        </w:rPr>
      </w:pPr>
      <w:r w:rsidRPr="006F26C7">
        <w:rPr>
          <w:rFonts w:ascii="Calibri" w:hAnsi="Calibri" w:eastAsia="Calibri" w:cs="Calibri"/>
        </w:rPr>
        <w:t xml:space="preserve">Elenchiamo di seguito le funzioni individuate: </w:t>
      </w:r>
    </w:p>
    <w:p w:rsidRPr="00747934" w:rsidR="00232A0E" w:rsidP="6BA8143D" w:rsidRDefault="6BA8143D" w14:paraId="756A48C3" w14:textId="1CDED563">
      <w:pPr>
        <w:pStyle w:val="ListParagraph"/>
        <w:numPr>
          <w:ilvl w:val="0"/>
          <w:numId w:val="3"/>
        </w:numPr>
        <w:rPr>
          <w:b/>
          <w:bCs/>
          <w:lang w:eastAsia="en-GB"/>
        </w:rPr>
      </w:pPr>
      <w:r w:rsidRPr="00747934">
        <w:rPr>
          <w:b/>
          <w:bCs/>
          <w:lang w:eastAsia="en-GB"/>
        </w:rPr>
        <w:t>Accesso a</w:t>
      </w:r>
      <w:r w:rsidRPr="00747934" w:rsidR="0203B005">
        <w:rPr>
          <w:b/>
          <w:bCs/>
          <w:lang w:eastAsia="en-GB"/>
        </w:rPr>
        <w:t>i s</w:t>
      </w:r>
      <w:r w:rsidRPr="00747934">
        <w:rPr>
          <w:b/>
          <w:bCs/>
          <w:lang w:eastAsia="en-GB"/>
        </w:rPr>
        <w:t>ervizi.</w:t>
      </w:r>
      <w:r w:rsidRPr="00747934">
        <w:rPr>
          <w:lang w:eastAsia="en-GB"/>
        </w:rPr>
        <w:t xml:space="preserve"> Il sito di </w:t>
      </w:r>
      <w:r w:rsidRPr="00747934" w:rsidR="006F3177">
        <w:t>CSIRT-Puglia</w:t>
      </w:r>
      <w:r w:rsidRPr="00747934" w:rsidR="006F3177">
        <w:rPr>
          <w:rFonts w:ascii="Calibri" w:hAnsi="Calibri" w:eastAsia="Calibri" w:cs="Calibri"/>
        </w:rPr>
        <w:t xml:space="preserve"> </w:t>
      </w:r>
      <w:r w:rsidRPr="00747934">
        <w:rPr>
          <w:lang w:eastAsia="en-GB"/>
        </w:rPr>
        <w:t>rappresenta il luogo di fruizione d</w:t>
      </w:r>
      <w:r w:rsidRPr="00747934" w:rsidR="00E24BA5">
        <w:rPr>
          <w:lang w:eastAsia="en-GB"/>
        </w:rPr>
        <w:t>e</w:t>
      </w:r>
      <w:r w:rsidRPr="00747934">
        <w:rPr>
          <w:lang w:eastAsia="en-GB"/>
        </w:rPr>
        <w:t>i set informativi relativi ai servizi offerti</w:t>
      </w:r>
      <w:r w:rsidRPr="00747934" w:rsidR="00E24BA5">
        <w:rPr>
          <w:lang w:eastAsia="en-GB"/>
        </w:rPr>
        <w:t xml:space="preserve">, ma anche </w:t>
      </w:r>
      <w:r w:rsidRPr="00747934" w:rsidR="00366C4B">
        <w:rPr>
          <w:lang w:eastAsia="en-GB"/>
        </w:rPr>
        <w:t xml:space="preserve">alle </w:t>
      </w:r>
      <w:r w:rsidRPr="00747934" w:rsidR="006001B2">
        <w:rPr>
          <w:lang w:eastAsia="en-GB"/>
        </w:rPr>
        <w:t>novità di settore e agli eventi formativi</w:t>
      </w:r>
      <w:r w:rsidRPr="00747934">
        <w:rPr>
          <w:lang w:eastAsia="en-GB"/>
        </w:rPr>
        <w:t>. Di rilevanza sono</w:t>
      </w:r>
      <w:r w:rsidRPr="00747934" w:rsidR="00C74C28">
        <w:rPr>
          <w:lang w:eastAsia="en-GB"/>
        </w:rPr>
        <w:t xml:space="preserve"> i cataloghi di servizi suddivisi in </w:t>
      </w:r>
      <w:r w:rsidRPr="00747934" w:rsidR="00747934">
        <w:rPr>
          <w:lang w:eastAsia="en-GB"/>
        </w:rPr>
        <w:t>“Catalogo SOC2 e “Catalogo CSIRT”</w:t>
      </w:r>
      <w:r w:rsidRPr="00747934">
        <w:rPr>
          <w:lang w:eastAsia="en-GB"/>
        </w:rPr>
        <w:t xml:space="preserve">. Il portale è anche il gate di accesso agli altri portali/app di servizio dell’ecosistema digitale di </w:t>
      </w:r>
      <w:proofErr w:type="spellStart"/>
      <w:r w:rsidRPr="00747934" w:rsidR="00C74C28">
        <w:rPr>
          <w:lang w:eastAsia="en-GB"/>
        </w:rPr>
        <w:t>InnovaPuglia</w:t>
      </w:r>
      <w:proofErr w:type="spellEnd"/>
    </w:p>
    <w:p w:rsidRPr="00D6106C" w:rsidR="00232A0E" w:rsidP="6BA8143D" w:rsidRDefault="6BA8143D" w14:paraId="2DB67A0A" w14:textId="0816CE80">
      <w:pPr>
        <w:pStyle w:val="ListParagraph"/>
        <w:numPr>
          <w:ilvl w:val="0"/>
          <w:numId w:val="3"/>
        </w:numPr>
        <w:rPr>
          <w:b/>
          <w:bCs/>
          <w:lang w:eastAsia="en-GB"/>
        </w:rPr>
      </w:pPr>
      <w:r w:rsidRPr="00D6106C">
        <w:rPr>
          <w:b/>
          <w:bCs/>
          <w:lang w:eastAsia="en-GB"/>
        </w:rPr>
        <w:t xml:space="preserve">Iscrizione ai servizi. </w:t>
      </w:r>
      <w:r w:rsidRPr="00D6106C">
        <w:rPr>
          <w:lang w:eastAsia="en-GB"/>
        </w:rPr>
        <w:t>Il sito intende mettere a disposizione degli utenti due tipologie di modalità di iscrizione ai servizi digitali:</w:t>
      </w:r>
    </w:p>
    <w:p w:rsidRPr="00D6106C" w:rsidR="00232A0E" w:rsidP="6BA8143D" w:rsidRDefault="6BA8143D" w14:paraId="03C3FC4F" w14:textId="439B9B5B">
      <w:pPr>
        <w:pStyle w:val="ListParagraph"/>
        <w:numPr>
          <w:ilvl w:val="1"/>
          <w:numId w:val="3"/>
        </w:numPr>
        <w:rPr>
          <w:b/>
          <w:bCs/>
          <w:lang w:eastAsia="en-GB"/>
        </w:rPr>
      </w:pPr>
      <w:r w:rsidRPr="00D6106C">
        <w:rPr>
          <w:lang w:eastAsia="en-GB"/>
        </w:rPr>
        <w:t>iscrizione ai servizi informativi (newsletter);</w:t>
      </w:r>
    </w:p>
    <w:p w:rsidRPr="00D6106C" w:rsidR="00232A0E" w:rsidP="04BEC554" w:rsidRDefault="6BA8143D" w14:paraId="7309267A" w14:textId="123C0CA8">
      <w:pPr>
        <w:pStyle w:val="ListParagraph"/>
        <w:numPr>
          <w:ilvl w:val="1"/>
          <w:numId w:val="3"/>
        </w:numPr>
        <w:rPr>
          <w:rFonts w:eastAsiaTheme="minorEastAsia"/>
          <w:b/>
          <w:bCs/>
          <w:lang w:eastAsia="en-GB"/>
        </w:rPr>
      </w:pPr>
      <w:r w:rsidRPr="00D6106C">
        <w:rPr>
          <w:lang w:eastAsia="en-GB"/>
        </w:rPr>
        <w:t>call to action verso altri portali/app che erogano servizi agli utenti</w:t>
      </w:r>
      <w:r w:rsidR="00D6106C">
        <w:rPr>
          <w:lang w:eastAsia="en-GB"/>
        </w:rPr>
        <w:t>.</w:t>
      </w:r>
      <w:r w:rsidRPr="00D6106C">
        <w:rPr>
          <w:lang w:eastAsia="en-GB"/>
        </w:rPr>
        <w:t xml:space="preserve"> </w:t>
      </w:r>
    </w:p>
    <w:p w:rsidRPr="00867530" w:rsidR="00232A0E" w:rsidP="6BA8143D" w:rsidRDefault="6BA8143D" w14:paraId="70D0AA77" w14:textId="5AF2745C">
      <w:pPr>
        <w:pStyle w:val="ListParagraph"/>
        <w:numPr>
          <w:ilvl w:val="0"/>
          <w:numId w:val="3"/>
        </w:numPr>
        <w:rPr>
          <w:lang w:eastAsia="en-GB"/>
        </w:rPr>
      </w:pPr>
      <w:r w:rsidRPr="00867530">
        <w:rPr>
          <w:b/>
          <w:bCs/>
          <w:lang w:eastAsia="en-GB"/>
        </w:rPr>
        <w:t>Informazioni sull’attività amministrativa e documentazione.</w:t>
      </w:r>
      <w:r w:rsidRPr="00867530">
        <w:rPr>
          <w:lang w:eastAsia="en-GB"/>
        </w:rPr>
        <w:t xml:space="preserve"> Il portale intende rendere disponibili tutti i set informativi, documentali e i dati relativi alle seguenti attività:</w:t>
      </w:r>
    </w:p>
    <w:p w:rsidR="00232A0E" w:rsidP="6BA8143D" w:rsidRDefault="6BA8143D" w14:paraId="5A8ED16F" w14:textId="3EE89CBD">
      <w:pPr>
        <w:pStyle w:val="ListParagraph"/>
        <w:numPr>
          <w:ilvl w:val="1"/>
          <w:numId w:val="3"/>
        </w:numPr>
        <w:rPr>
          <w:lang w:eastAsia="en-GB"/>
        </w:rPr>
      </w:pPr>
      <w:r w:rsidRPr="00DD09D2">
        <w:rPr>
          <w:lang w:eastAsia="en-GB"/>
        </w:rPr>
        <w:t>Attività amministrative;</w:t>
      </w:r>
    </w:p>
    <w:p w:rsidRPr="00DD09D2" w:rsidR="00592CED" w:rsidP="6BA8143D" w:rsidRDefault="001460B7" w14:paraId="31F1BEB5" w14:textId="22FF3E04">
      <w:pPr>
        <w:pStyle w:val="ListParagraph"/>
        <w:numPr>
          <w:ilvl w:val="1"/>
          <w:numId w:val="3"/>
        </w:numPr>
        <w:rPr>
          <w:lang w:eastAsia="en-GB"/>
        </w:rPr>
      </w:pPr>
      <w:r>
        <w:rPr>
          <w:lang w:eastAsia="en-GB"/>
        </w:rPr>
        <w:t>Cataloghi di servizi;</w:t>
      </w:r>
    </w:p>
    <w:p w:rsidRPr="001460B7" w:rsidR="00232A0E" w:rsidP="6BA8143D" w:rsidRDefault="6BA8143D" w14:paraId="7A72F47E" w14:textId="235F2DAB">
      <w:pPr>
        <w:pStyle w:val="ListParagraph"/>
        <w:numPr>
          <w:ilvl w:val="1"/>
          <w:numId w:val="3"/>
        </w:numPr>
        <w:rPr>
          <w:lang w:eastAsia="en-GB"/>
        </w:rPr>
      </w:pPr>
      <w:r w:rsidRPr="00DD09D2">
        <w:rPr>
          <w:lang w:eastAsia="en-GB"/>
        </w:rPr>
        <w:t>Iniziative di comunicazione e divulgazione</w:t>
      </w:r>
      <w:r w:rsidR="001460B7">
        <w:rPr>
          <w:lang w:eastAsia="en-GB"/>
        </w:rPr>
        <w:t>.</w:t>
      </w:r>
    </w:p>
    <w:p w:rsidRPr="00232A0E" w:rsidR="004B1A53" w:rsidP="00232A0E" w:rsidRDefault="004B1A53" w14:paraId="33146A3A" w14:textId="77777777">
      <w:pPr>
        <w:rPr>
          <w:lang w:eastAsia="en-GB"/>
        </w:rPr>
      </w:pPr>
    </w:p>
    <w:p w:rsidRPr="004824A0" w:rsidR="00473A96" w:rsidP="00F35895" w:rsidRDefault="6BA8143D" w14:paraId="7E88CD23" w14:textId="26D06E94">
      <w:pPr>
        <w:pStyle w:val="Heading1"/>
        <w:rPr>
          <w:lang w:val="en-GB"/>
        </w:rPr>
      </w:pPr>
      <w:bookmarkStart w:name="_Toc85542943" w:id="8"/>
      <w:r w:rsidRPr="6BA8143D">
        <w:rPr>
          <w:lang w:val="en-GB"/>
        </w:rPr>
        <w:t>NAVIGATION TREE, CONTENT TYPES E CATEGORY TREE TOBE</w:t>
      </w:r>
      <w:bookmarkEnd w:id="8"/>
    </w:p>
    <w:p w:rsidR="00F10D26" w:rsidP="00D4510C" w:rsidRDefault="00232A0E" w14:paraId="29DF350D" w14:textId="7D47E6D7">
      <w:pPr>
        <w:pStyle w:val="Heading2"/>
        <w:numPr>
          <w:ilvl w:val="1"/>
          <w:numId w:val="12"/>
        </w:numPr>
      </w:pPr>
      <w:r w:rsidRPr="00900B2E">
        <w:rPr>
          <w:lang w:val="en-GB"/>
        </w:rPr>
        <w:t xml:space="preserve"> </w:t>
      </w:r>
      <w:bookmarkStart w:name="_Toc85542944" w:id="9"/>
      <w:proofErr w:type="spellStart"/>
      <w:r w:rsidR="004824A0">
        <w:t>Navigation</w:t>
      </w:r>
      <w:proofErr w:type="spellEnd"/>
      <w:r w:rsidR="004824A0">
        <w:t xml:space="preserve"> </w:t>
      </w:r>
      <w:proofErr w:type="spellStart"/>
      <w:r w:rsidR="004824A0">
        <w:t>tree</w:t>
      </w:r>
      <w:proofErr w:type="spellEnd"/>
      <w:r w:rsidR="004824A0">
        <w:t xml:space="preserve"> </w:t>
      </w:r>
      <w:r w:rsidR="006D42FD">
        <w:t>TOBE</w:t>
      </w:r>
      <w:bookmarkEnd w:id="9"/>
    </w:p>
    <w:p w:rsidR="00260B20" w:rsidP="00B61F35" w:rsidRDefault="00900B2E" w14:paraId="34AF24EB" w14:textId="461663BA">
      <w:pPr>
        <w:jc w:val="both"/>
        <w:rPr>
          <w:lang w:eastAsia="en-GB"/>
        </w:rPr>
      </w:pPr>
      <w:r>
        <w:rPr>
          <w:lang w:eastAsia="en-GB"/>
        </w:rPr>
        <w:t>A partire dal</w:t>
      </w:r>
      <w:r w:rsidR="001460B7">
        <w:rPr>
          <w:lang w:eastAsia="en-GB"/>
        </w:rPr>
        <w:t xml:space="preserve"> </w:t>
      </w:r>
      <w:r w:rsidR="009A078D">
        <w:rPr>
          <w:lang w:eastAsia="en-GB"/>
        </w:rPr>
        <w:t xml:space="preserve">progetto </w:t>
      </w:r>
      <w:r w:rsidR="001460B7">
        <w:rPr>
          <w:lang w:eastAsia="en-GB"/>
        </w:rPr>
        <w:t xml:space="preserve">dei fabbisogni </w:t>
      </w:r>
      <w:r>
        <w:rPr>
          <w:lang w:eastAsia="en-GB"/>
        </w:rPr>
        <w:t xml:space="preserve">e in seguito </w:t>
      </w:r>
      <w:r w:rsidR="006A2CE0">
        <w:rPr>
          <w:lang w:eastAsia="en-GB"/>
        </w:rPr>
        <w:t>a</w:t>
      </w:r>
      <w:r>
        <w:rPr>
          <w:lang w:eastAsia="en-GB"/>
        </w:rPr>
        <w:t xml:space="preserve">d incontri di </w:t>
      </w:r>
      <w:proofErr w:type="spellStart"/>
      <w:r>
        <w:rPr>
          <w:lang w:eastAsia="en-GB"/>
        </w:rPr>
        <w:t>assessment</w:t>
      </w:r>
      <w:proofErr w:type="spellEnd"/>
      <w:r>
        <w:rPr>
          <w:lang w:eastAsia="en-GB"/>
        </w:rPr>
        <w:t xml:space="preserve"> con il cliente è stata definita la seguente proposta del nuovo albero di navigazione del sito istituzionale d</w:t>
      </w:r>
      <w:r w:rsidR="009A078D">
        <w:rPr>
          <w:lang w:eastAsia="en-GB"/>
        </w:rPr>
        <w:t>i CSIRT-Puglia</w:t>
      </w:r>
      <w:r>
        <w:rPr>
          <w:lang w:eastAsia="en-GB"/>
        </w:rPr>
        <w:t>:</w:t>
      </w:r>
    </w:p>
    <w:p w:rsidRPr="00B90400" w:rsidR="00D34CEF" w:rsidP="00D34CEF" w:rsidRDefault="00D34CEF" w14:paraId="05909A8F" w14:textId="77777777">
      <w:pPr>
        <w:spacing w:after="0" w:line="240" w:lineRule="auto"/>
        <w:rPr>
          <w:rFonts w:cstheme="minorHAnsi"/>
          <w:b/>
          <w:bCs/>
          <w:sz w:val="20"/>
          <w:szCs w:val="20"/>
          <w:lang w:eastAsia="en-GB"/>
        </w:rPr>
      </w:pPr>
      <w:r w:rsidRPr="00B90400">
        <w:rPr>
          <w:rFonts w:cstheme="minorHAnsi"/>
          <w:b/>
          <w:bCs/>
          <w:sz w:val="20"/>
          <w:szCs w:val="20"/>
          <w:lang w:eastAsia="en-GB"/>
        </w:rPr>
        <w:t>Home</w:t>
      </w:r>
      <w:r w:rsidRPr="00B90400">
        <w:rPr>
          <w:rFonts w:cstheme="minorHAnsi"/>
          <w:b/>
          <w:bCs/>
          <w:sz w:val="20"/>
          <w:szCs w:val="20"/>
          <w:lang w:eastAsia="en-GB"/>
        </w:rPr>
        <w:tab/>
      </w:r>
      <w:r w:rsidRPr="00B90400">
        <w:rPr>
          <w:rFonts w:cstheme="minorHAnsi"/>
          <w:b/>
          <w:bCs/>
          <w:sz w:val="20"/>
          <w:szCs w:val="20"/>
          <w:lang w:eastAsia="en-GB"/>
        </w:rPr>
        <w:tab/>
      </w:r>
      <w:r w:rsidRPr="00B90400">
        <w:rPr>
          <w:rFonts w:cstheme="minorHAnsi"/>
          <w:b/>
          <w:bCs/>
          <w:sz w:val="20"/>
          <w:szCs w:val="20"/>
          <w:lang w:eastAsia="en-GB"/>
        </w:rPr>
        <w:tab/>
      </w:r>
      <w:r w:rsidRPr="00B90400">
        <w:rPr>
          <w:rFonts w:cstheme="minorHAnsi"/>
          <w:b/>
          <w:bCs/>
          <w:sz w:val="20"/>
          <w:szCs w:val="20"/>
          <w:lang w:eastAsia="en-GB"/>
        </w:rPr>
        <w:tab/>
      </w:r>
      <w:r w:rsidRPr="00B90400">
        <w:rPr>
          <w:rFonts w:cstheme="minorHAnsi"/>
          <w:b/>
          <w:bCs/>
          <w:sz w:val="20"/>
          <w:szCs w:val="20"/>
          <w:lang w:eastAsia="en-GB"/>
        </w:rPr>
        <w:tab/>
      </w:r>
      <w:r w:rsidRPr="00B90400">
        <w:rPr>
          <w:rFonts w:cstheme="minorHAnsi"/>
          <w:b/>
          <w:bCs/>
          <w:sz w:val="20"/>
          <w:szCs w:val="20"/>
          <w:lang w:eastAsia="en-GB"/>
        </w:rPr>
        <w:tab/>
      </w:r>
    </w:p>
    <w:p w:rsidRPr="00B90400" w:rsidR="00D34CEF" w:rsidP="00D4510C" w:rsidRDefault="00152449" w14:paraId="10363194" w14:textId="57C7F9B7">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Servizi</w:t>
      </w:r>
    </w:p>
    <w:p w:rsidRPr="00B90400" w:rsidR="00D34CEF" w:rsidP="00D4510C" w:rsidRDefault="005C5FA9" w14:paraId="0A18B24B" w14:textId="4AFBB526">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Catalogo SOC</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036B99" w:rsidP="00036B99" w:rsidRDefault="001D4281" w14:paraId="66A1BACF"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CT Servizio</w:t>
      </w:r>
      <w:r w:rsidRPr="00B90400" w:rsidR="00036B99">
        <w:rPr>
          <w:rFonts w:cstheme="minorHAnsi"/>
          <w:sz w:val="20"/>
          <w:szCs w:val="20"/>
        </w:rPr>
        <w:t xml:space="preserve"> </w:t>
      </w:r>
      <w:r w:rsidRPr="00B90400" w:rsidR="00036B99">
        <w:rPr>
          <w:rFonts w:cstheme="minorHAnsi"/>
          <w:sz w:val="20"/>
          <w:szCs w:val="20"/>
          <w:lang w:eastAsia="en-GB"/>
        </w:rPr>
        <w:t>(dettaglio contenuto)</w:t>
      </w:r>
    </w:p>
    <w:p w:rsidRPr="00B90400" w:rsidR="000705D1" w:rsidP="000705D1" w:rsidRDefault="000705D1" w14:paraId="55716AD4"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 xml:space="preserve">Security </w:t>
      </w:r>
      <w:proofErr w:type="spellStart"/>
      <w:r w:rsidRPr="00B90400">
        <w:rPr>
          <w:rFonts w:cstheme="minorHAnsi"/>
          <w:sz w:val="20"/>
          <w:szCs w:val="20"/>
          <w:lang w:eastAsia="en-GB"/>
        </w:rPr>
        <w:t>Assessment</w:t>
      </w:r>
      <w:proofErr w:type="spellEnd"/>
    </w:p>
    <w:p w:rsidRPr="00B90400" w:rsidR="000705D1" w:rsidP="000705D1" w:rsidRDefault="000705D1" w14:paraId="7B1C3BD3" w14:textId="77777777">
      <w:pPr>
        <w:pStyle w:val="ListParagraph"/>
        <w:numPr>
          <w:ilvl w:val="4"/>
          <w:numId w:val="14"/>
        </w:numPr>
        <w:spacing w:after="0" w:line="240" w:lineRule="auto"/>
        <w:rPr>
          <w:rFonts w:cstheme="minorHAnsi"/>
          <w:sz w:val="20"/>
          <w:szCs w:val="20"/>
          <w:lang w:eastAsia="en-GB"/>
        </w:rPr>
      </w:pPr>
      <w:proofErr w:type="spellStart"/>
      <w:r w:rsidRPr="00B90400">
        <w:rPr>
          <w:rFonts w:cstheme="minorHAnsi"/>
          <w:sz w:val="20"/>
          <w:szCs w:val="20"/>
          <w:lang w:eastAsia="en-GB"/>
        </w:rPr>
        <w:t>Vulnerability</w:t>
      </w:r>
      <w:proofErr w:type="spellEnd"/>
      <w:r w:rsidRPr="00B90400">
        <w:rPr>
          <w:rFonts w:cstheme="minorHAnsi"/>
          <w:sz w:val="20"/>
          <w:szCs w:val="20"/>
          <w:lang w:eastAsia="en-GB"/>
        </w:rPr>
        <w:t xml:space="preserve"> </w:t>
      </w:r>
      <w:proofErr w:type="spellStart"/>
      <w:r w:rsidRPr="00B90400">
        <w:rPr>
          <w:rFonts w:cstheme="minorHAnsi"/>
          <w:sz w:val="20"/>
          <w:szCs w:val="20"/>
          <w:lang w:eastAsia="en-GB"/>
        </w:rPr>
        <w:t>analysis</w:t>
      </w:r>
      <w:proofErr w:type="spellEnd"/>
    </w:p>
    <w:p w:rsidRPr="00B90400" w:rsidR="00D34CEF" w:rsidP="000705D1" w:rsidRDefault="000705D1" w14:paraId="07FBFDD7" w14:textId="7271402C">
      <w:pPr>
        <w:pStyle w:val="ListParagraph"/>
        <w:numPr>
          <w:ilvl w:val="4"/>
          <w:numId w:val="14"/>
        </w:numPr>
        <w:spacing w:after="0" w:line="240" w:lineRule="auto"/>
        <w:rPr>
          <w:rFonts w:cstheme="minorHAnsi"/>
          <w:sz w:val="20"/>
          <w:szCs w:val="20"/>
          <w:lang w:eastAsia="en-GB"/>
        </w:rPr>
      </w:pPr>
      <w:proofErr w:type="spellStart"/>
      <w:r w:rsidRPr="00B90400">
        <w:rPr>
          <w:rFonts w:cstheme="minorHAnsi"/>
          <w:sz w:val="20"/>
          <w:szCs w:val="20"/>
          <w:lang w:eastAsia="en-GB"/>
        </w:rPr>
        <w:t>Intrusion</w:t>
      </w:r>
      <w:proofErr w:type="spellEnd"/>
      <w:r w:rsidRPr="00B90400">
        <w:rPr>
          <w:rFonts w:cstheme="minorHAnsi"/>
          <w:sz w:val="20"/>
          <w:szCs w:val="20"/>
          <w:lang w:eastAsia="en-GB"/>
        </w:rPr>
        <w:t xml:space="preserve"> </w:t>
      </w:r>
      <w:proofErr w:type="spellStart"/>
      <w:r w:rsidRPr="00B90400">
        <w:rPr>
          <w:rFonts w:cstheme="minorHAnsi"/>
          <w:sz w:val="20"/>
          <w:szCs w:val="20"/>
          <w:lang w:eastAsia="en-GB"/>
        </w:rPr>
        <w:t>detection</w:t>
      </w:r>
      <w:proofErr w:type="spellEnd"/>
      <w:r w:rsidRPr="00B90400">
        <w:rPr>
          <w:rFonts w:cstheme="minorHAnsi"/>
          <w:sz w:val="20"/>
          <w:szCs w:val="20"/>
          <w:lang w:eastAsia="en-GB"/>
        </w:rPr>
        <w:t xml:space="preserve"> services</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0705D1" w:rsidRDefault="000705D1" w14:paraId="362A331D" w14:textId="684E5E5E">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Catalogo CSIRT</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742968" w:rsidP="00742968" w:rsidRDefault="00742968" w14:paraId="6BA8E586"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CT Servizio</w:t>
      </w:r>
      <w:r w:rsidRPr="00B90400">
        <w:rPr>
          <w:rFonts w:cstheme="minorHAnsi"/>
          <w:sz w:val="20"/>
          <w:szCs w:val="20"/>
        </w:rPr>
        <w:t xml:space="preserve"> </w:t>
      </w:r>
      <w:r w:rsidRPr="00B90400">
        <w:rPr>
          <w:rFonts w:cstheme="minorHAnsi"/>
          <w:sz w:val="20"/>
          <w:szCs w:val="20"/>
          <w:lang w:eastAsia="en-GB"/>
        </w:rPr>
        <w:t>(dettaglio contenuto)</w:t>
      </w:r>
    </w:p>
    <w:p w:rsidRPr="00B90400" w:rsidR="00742968" w:rsidP="00742968" w:rsidRDefault="00742968" w14:paraId="497A2A02"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 xml:space="preserve">Security </w:t>
      </w:r>
      <w:proofErr w:type="spellStart"/>
      <w:r w:rsidRPr="00B90400">
        <w:rPr>
          <w:rFonts w:cstheme="minorHAnsi"/>
          <w:sz w:val="20"/>
          <w:szCs w:val="20"/>
          <w:lang w:eastAsia="en-GB"/>
        </w:rPr>
        <w:t>Assessment</w:t>
      </w:r>
      <w:proofErr w:type="spellEnd"/>
    </w:p>
    <w:p w:rsidRPr="00B90400" w:rsidR="00742968" w:rsidP="00742968" w:rsidRDefault="00742968" w14:paraId="6EAA70F4" w14:textId="77777777">
      <w:pPr>
        <w:pStyle w:val="ListParagraph"/>
        <w:numPr>
          <w:ilvl w:val="4"/>
          <w:numId w:val="14"/>
        </w:numPr>
        <w:spacing w:after="0" w:line="240" w:lineRule="auto"/>
        <w:rPr>
          <w:rFonts w:cstheme="minorHAnsi"/>
          <w:sz w:val="20"/>
          <w:szCs w:val="20"/>
          <w:lang w:eastAsia="en-GB"/>
        </w:rPr>
      </w:pPr>
      <w:proofErr w:type="spellStart"/>
      <w:r w:rsidRPr="00B90400">
        <w:rPr>
          <w:rFonts w:cstheme="minorHAnsi"/>
          <w:sz w:val="20"/>
          <w:szCs w:val="20"/>
          <w:lang w:eastAsia="en-GB"/>
        </w:rPr>
        <w:t>Vulnerability</w:t>
      </w:r>
      <w:proofErr w:type="spellEnd"/>
      <w:r w:rsidRPr="00B90400">
        <w:rPr>
          <w:rFonts w:cstheme="minorHAnsi"/>
          <w:sz w:val="20"/>
          <w:szCs w:val="20"/>
          <w:lang w:eastAsia="en-GB"/>
        </w:rPr>
        <w:t xml:space="preserve"> </w:t>
      </w:r>
      <w:proofErr w:type="spellStart"/>
      <w:r w:rsidRPr="00B90400">
        <w:rPr>
          <w:rFonts w:cstheme="minorHAnsi"/>
          <w:sz w:val="20"/>
          <w:szCs w:val="20"/>
          <w:lang w:eastAsia="en-GB"/>
        </w:rPr>
        <w:t>analysis</w:t>
      </w:r>
      <w:proofErr w:type="spellEnd"/>
    </w:p>
    <w:p w:rsidRPr="00B90400" w:rsidR="00D34CEF" w:rsidP="00742968" w:rsidRDefault="00742968" w14:paraId="37F73BE9" w14:textId="6B3F96C6">
      <w:pPr>
        <w:pStyle w:val="ListParagraph"/>
        <w:numPr>
          <w:ilvl w:val="4"/>
          <w:numId w:val="14"/>
        </w:numPr>
        <w:spacing w:after="0" w:line="240" w:lineRule="auto"/>
        <w:rPr>
          <w:rFonts w:cstheme="minorHAnsi"/>
          <w:sz w:val="20"/>
          <w:szCs w:val="20"/>
          <w:lang w:eastAsia="en-GB"/>
        </w:rPr>
      </w:pPr>
      <w:proofErr w:type="spellStart"/>
      <w:r w:rsidRPr="00B90400">
        <w:rPr>
          <w:rFonts w:cstheme="minorHAnsi"/>
          <w:sz w:val="20"/>
          <w:szCs w:val="20"/>
          <w:lang w:eastAsia="en-GB"/>
        </w:rPr>
        <w:t>Intrusion</w:t>
      </w:r>
      <w:proofErr w:type="spellEnd"/>
      <w:r w:rsidRPr="00B90400">
        <w:rPr>
          <w:rFonts w:cstheme="minorHAnsi"/>
          <w:sz w:val="20"/>
          <w:szCs w:val="20"/>
          <w:lang w:eastAsia="en-GB"/>
        </w:rPr>
        <w:t xml:space="preserve"> </w:t>
      </w:r>
      <w:proofErr w:type="spellStart"/>
      <w:r w:rsidRPr="00B90400">
        <w:rPr>
          <w:rFonts w:cstheme="minorHAnsi"/>
          <w:sz w:val="20"/>
          <w:szCs w:val="20"/>
          <w:lang w:eastAsia="en-GB"/>
        </w:rPr>
        <w:t>detection</w:t>
      </w:r>
      <w:proofErr w:type="spellEnd"/>
      <w:r w:rsidRPr="00B90400">
        <w:rPr>
          <w:rFonts w:cstheme="minorHAnsi"/>
          <w:sz w:val="20"/>
          <w:szCs w:val="20"/>
          <w:lang w:eastAsia="en-GB"/>
        </w:rPr>
        <w:t xml:space="preserve"> services</w:t>
      </w:r>
      <w:r w:rsidRPr="00B90400">
        <w:rPr>
          <w:rFonts w:cstheme="minorHAnsi"/>
          <w:sz w:val="20"/>
          <w:szCs w:val="20"/>
          <w:lang w:eastAsia="en-GB"/>
        </w:rPr>
        <w:tab/>
      </w:r>
      <w:r w:rsidRPr="00B90400" w:rsidR="00D34CEF">
        <w:rPr>
          <w:rFonts w:cstheme="minorHAnsi"/>
          <w:sz w:val="20"/>
          <w:szCs w:val="20"/>
          <w:lang w:eastAsia="en-GB"/>
        </w:rPr>
        <w:tab/>
      </w:r>
    </w:p>
    <w:p w:rsidRPr="00B90400" w:rsidR="00D34CEF" w:rsidP="00D4510C" w:rsidRDefault="00465619" w14:paraId="17596D0C" w14:textId="13FF22F5">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Information sharing</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502694" w:rsidP="00502694" w:rsidRDefault="00101AD6" w14:paraId="26DA660D" w14:textId="77777777">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Tutti gli aggiornamenti e documenti</w:t>
      </w:r>
    </w:p>
    <w:p w:rsidRPr="00B90400" w:rsidR="005335E5" w:rsidP="005335E5" w:rsidRDefault="005335E5" w14:paraId="51E1A410"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CT aggiornamenti e documenti Dettaglio</w:t>
      </w:r>
    </w:p>
    <w:p w:rsidRPr="00B90400" w:rsidR="005335E5" w:rsidP="005335E5" w:rsidRDefault="005335E5" w14:paraId="585FE9AE"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Minacce ed agenti di minaccia</w:t>
      </w:r>
    </w:p>
    <w:p w:rsidRPr="00B90400" w:rsidR="005335E5" w:rsidP="005335E5" w:rsidRDefault="005335E5" w14:paraId="72949951"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Campagne in corso</w:t>
      </w:r>
    </w:p>
    <w:p w:rsidRPr="00B90400" w:rsidR="005335E5" w:rsidP="005335E5" w:rsidRDefault="005335E5" w14:paraId="49CAA1DA"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Vulnerabilità</w:t>
      </w:r>
    </w:p>
    <w:p w:rsidRPr="00B90400" w:rsidR="005335E5" w:rsidP="005335E5" w:rsidRDefault="005335E5" w14:paraId="7DAFF18C"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 xml:space="preserve">Exploit </w:t>
      </w:r>
    </w:p>
    <w:p w:rsidRPr="00B90400" w:rsidR="005335E5" w:rsidP="005335E5" w:rsidRDefault="005335E5" w14:paraId="61D28164"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Indicatori di compromissione (IOC)</w:t>
      </w:r>
    </w:p>
    <w:p w:rsidRPr="00B90400" w:rsidR="00D34CEF" w:rsidP="005335E5" w:rsidRDefault="005335E5" w14:paraId="62716CCF" w14:textId="38CEE5B0">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Report</w:t>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D4510C" w:rsidRDefault="00BC1DFF" w14:paraId="34682BC0" w14:textId="033526F5">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Normativa</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BC1DFF" w:rsidP="00D4510C" w:rsidRDefault="00BC1DFF" w14:paraId="4D14A0CC" w14:textId="77777777">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Tutte le normative</w:t>
      </w:r>
    </w:p>
    <w:p w:rsidRPr="00B90400" w:rsidR="00597089" w:rsidP="00597089" w:rsidRDefault="00597089" w14:paraId="3DFFA984" w14:textId="6082D78E">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CT Normativa Dettaglio</w:t>
      </w:r>
    </w:p>
    <w:p w:rsidRPr="00B90400" w:rsidR="00597089" w:rsidP="00597089" w:rsidRDefault="00597089" w14:paraId="14170C44"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Regolamenti</w:t>
      </w:r>
    </w:p>
    <w:p w:rsidRPr="00B90400" w:rsidR="00597089" w:rsidP="00597089" w:rsidRDefault="00597089" w14:paraId="533E41FA"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Linee guida</w:t>
      </w:r>
    </w:p>
    <w:p w:rsidRPr="00B90400" w:rsidR="00597089" w:rsidP="00597089" w:rsidRDefault="00597089" w14:paraId="1675F348"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Manuale</w:t>
      </w:r>
    </w:p>
    <w:p w:rsidRPr="00B90400" w:rsidR="00D34CEF" w:rsidP="00597089" w:rsidRDefault="00597089" w14:paraId="1B632378" w14:textId="4602D45E">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Indicazioni operative</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D4510C" w:rsidRDefault="00D34CEF" w14:paraId="45546758" w14:textId="2F735FA5">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E</w:t>
      </w:r>
      <w:r w:rsidRPr="00B90400" w:rsidR="002B646F">
        <w:rPr>
          <w:rFonts w:cstheme="minorHAnsi"/>
          <w:sz w:val="20"/>
          <w:szCs w:val="20"/>
          <w:lang w:eastAsia="en-GB"/>
        </w:rPr>
        <w:t xml:space="preserve">venti formativi (Formazione e </w:t>
      </w:r>
      <w:proofErr w:type="spellStart"/>
      <w:r w:rsidRPr="00B90400" w:rsidR="002B646F">
        <w:rPr>
          <w:rFonts w:cstheme="minorHAnsi"/>
          <w:sz w:val="20"/>
          <w:szCs w:val="20"/>
          <w:lang w:eastAsia="en-GB"/>
        </w:rPr>
        <w:t>Awareness</w:t>
      </w:r>
      <w:proofErr w:type="spellEnd"/>
      <w:r w:rsidRPr="00B90400" w:rsidR="002B646F">
        <w:rPr>
          <w:rFonts w:cstheme="minorHAnsi"/>
          <w:sz w:val="20"/>
          <w:szCs w:val="20"/>
          <w:lang w:eastAsia="en-GB"/>
        </w:rPr>
        <w:t>)</w:t>
      </w:r>
      <w:r w:rsidRPr="00B90400">
        <w:rPr>
          <w:rFonts w:cstheme="minorHAnsi"/>
          <w:sz w:val="20"/>
          <w:szCs w:val="20"/>
          <w:lang w:eastAsia="en-GB"/>
        </w:rPr>
        <w:tab/>
      </w:r>
      <w:r w:rsidRPr="00B90400">
        <w:rPr>
          <w:rFonts w:cstheme="minorHAnsi"/>
          <w:sz w:val="20"/>
          <w:szCs w:val="20"/>
          <w:lang w:eastAsia="en-GB"/>
        </w:rPr>
        <w:tab/>
      </w:r>
      <w:r w:rsidRPr="00B90400">
        <w:rPr>
          <w:rFonts w:cstheme="minorHAnsi"/>
          <w:sz w:val="20"/>
          <w:szCs w:val="20"/>
          <w:lang w:eastAsia="en-GB"/>
        </w:rPr>
        <w:tab/>
      </w:r>
      <w:r w:rsidRPr="00B90400">
        <w:rPr>
          <w:rFonts w:cstheme="minorHAnsi"/>
          <w:sz w:val="20"/>
          <w:szCs w:val="20"/>
          <w:lang w:eastAsia="en-GB"/>
        </w:rPr>
        <w:tab/>
      </w:r>
    </w:p>
    <w:p w:rsidRPr="00B90400" w:rsidR="00A079C6" w:rsidP="00A079C6" w:rsidRDefault="00A079C6" w14:paraId="17F635C1" w14:textId="0C6E3630">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Tutti gli Event</w:t>
      </w:r>
      <w:r w:rsidRPr="00B90400" w:rsidR="00C6501E">
        <w:rPr>
          <w:rFonts w:cstheme="minorHAnsi"/>
          <w:sz w:val="20"/>
          <w:szCs w:val="20"/>
          <w:lang w:eastAsia="en-GB"/>
        </w:rPr>
        <w:t>i</w:t>
      </w:r>
      <w:r w:rsidRPr="00B90400">
        <w:rPr>
          <w:rFonts w:cstheme="minorHAnsi"/>
          <w:sz w:val="20"/>
          <w:szCs w:val="20"/>
          <w:lang w:eastAsia="en-GB"/>
        </w:rPr>
        <w:t>/Corsi</w:t>
      </w:r>
      <w:r w:rsidRPr="00B90400">
        <w:rPr>
          <w:rFonts w:cstheme="minorHAnsi"/>
          <w:sz w:val="20"/>
          <w:szCs w:val="20"/>
          <w:lang w:eastAsia="en-GB"/>
        </w:rPr>
        <w:tab/>
      </w:r>
    </w:p>
    <w:p w:rsidRPr="00B90400" w:rsidR="00A079C6" w:rsidP="00A079C6" w:rsidRDefault="00A079C6" w14:paraId="5B78DA5E" w14:textId="0A02715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CT Evento Dettaglio</w:t>
      </w:r>
    </w:p>
    <w:p w:rsidRPr="00B90400" w:rsidR="00A079C6" w:rsidP="00A079C6" w:rsidRDefault="00A079C6" w14:paraId="465E3D43" w14:textId="575624D5">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Sicurezza delle informazioni</w:t>
      </w:r>
    </w:p>
    <w:p w:rsidRPr="00B90400" w:rsidR="00A079C6" w:rsidP="00A079C6" w:rsidRDefault="00A079C6" w14:paraId="28610982" w14:textId="1ECFDD91">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Risk management</w:t>
      </w:r>
    </w:p>
    <w:p w:rsidRPr="00B90400" w:rsidR="00A079C6" w:rsidP="00A079C6" w:rsidRDefault="00A079C6" w14:paraId="2DB695B9" w14:textId="2773C384">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Cyber security</w:t>
      </w:r>
    </w:p>
    <w:p w:rsidRPr="00B90400" w:rsidR="00D34CEF" w:rsidP="00A079C6" w:rsidRDefault="00A079C6" w14:paraId="688F0325" w14:textId="1F206F81">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Gestione degli incidenti di sicurezza</w:t>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4F6C94" w:rsidRDefault="004F6C94" w14:paraId="1B3B2EAB" w14:textId="39E11F3E">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Notizie</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D4510C" w:rsidRDefault="004F6C94" w14:paraId="487A1D14" w14:textId="008BF9D8">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Tutte le notizie</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0F5659" w:rsidP="000F5659" w:rsidRDefault="000F5659" w14:paraId="2DA5E1AE"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CT notizia</w:t>
      </w:r>
    </w:p>
    <w:p w:rsidRPr="00B90400" w:rsidR="000F5659" w:rsidP="000F5659" w:rsidRDefault="000F5659" w14:paraId="4FCF9D29"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Istituzionali</w:t>
      </w:r>
    </w:p>
    <w:p w:rsidRPr="00B90400" w:rsidR="000F5659" w:rsidP="000F5659" w:rsidRDefault="000F5659" w14:paraId="6ACD1CA3"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Innovazione</w:t>
      </w:r>
    </w:p>
    <w:p w:rsidRPr="00B90400" w:rsidR="000F5659" w:rsidP="000F5659" w:rsidRDefault="000F5659" w14:paraId="59D084E3"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Privacy by design</w:t>
      </w:r>
    </w:p>
    <w:p w:rsidRPr="00B90400" w:rsidR="00D34CEF" w:rsidP="000F5659" w:rsidRDefault="000F5659" w14:paraId="78CD6F8B" w14:textId="2F86D30E">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Accessibilità</w:t>
      </w:r>
    </w:p>
    <w:p w:rsidRPr="00B90400" w:rsidR="00D34CEF" w:rsidP="00D4510C" w:rsidRDefault="00E22989" w14:paraId="7C3D2752" w14:textId="65B465B3">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Multimedia</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D4510C" w:rsidRDefault="00E22989" w14:paraId="511A707F" w14:textId="48CE3D15">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Tutti i multimedia</w:t>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E22989" w:rsidP="00E22989" w:rsidRDefault="00E22989" w14:paraId="74478C8B" w14:textId="2B69905E">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 xml:space="preserve">CT </w:t>
      </w:r>
      <w:r w:rsidRPr="00B90400" w:rsidR="001B6059">
        <w:rPr>
          <w:rFonts w:cstheme="minorHAnsi"/>
          <w:sz w:val="20"/>
          <w:szCs w:val="20"/>
          <w:lang w:eastAsia="en-GB"/>
        </w:rPr>
        <w:t>multimedia</w:t>
      </w:r>
    </w:p>
    <w:p w:rsidRPr="00B90400" w:rsidR="001B6059" w:rsidP="001B6059" w:rsidRDefault="001B6059" w14:paraId="3570BD5A" w14:textId="77777777">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Infografiche</w:t>
      </w:r>
    </w:p>
    <w:p w:rsidRPr="00B90400" w:rsidR="00D34CEF" w:rsidP="001B6059" w:rsidRDefault="001B6059" w14:paraId="2AD518FD" w14:textId="0D1382B3">
      <w:pPr>
        <w:pStyle w:val="ListParagraph"/>
        <w:numPr>
          <w:ilvl w:val="4"/>
          <w:numId w:val="14"/>
        </w:numPr>
        <w:spacing w:after="0" w:line="240" w:lineRule="auto"/>
        <w:rPr>
          <w:rFonts w:cstheme="minorHAnsi"/>
          <w:sz w:val="20"/>
          <w:szCs w:val="20"/>
          <w:lang w:eastAsia="en-GB"/>
        </w:rPr>
      </w:pPr>
      <w:r w:rsidRPr="00B90400">
        <w:rPr>
          <w:rFonts w:cstheme="minorHAnsi"/>
          <w:sz w:val="20"/>
          <w:szCs w:val="20"/>
          <w:lang w:eastAsia="en-GB"/>
        </w:rPr>
        <w:t>Video</w:t>
      </w:r>
    </w:p>
    <w:p w:rsidRPr="00B90400" w:rsidR="00D34CEF" w:rsidP="00D4510C" w:rsidRDefault="00AD22D3" w14:paraId="4C2C5FF3" w14:textId="778DBB48">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CSIRT-Puglia</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0F545E" w:rsidP="000F545E" w:rsidRDefault="000F545E" w14:paraId="428D62BC" w14:textId="77777777">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Mission</w:t>
      </w:r>
    </w:p>
    <w:p w:rsidRPr="00B90400" w:rsidR="000F545E" w:rsidP="000F545E" w:rsidRDefault="000F545E" w14:paraId="45118FA7" w14:textId="77777777">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Team</w:t>
      </w:r>
    </w:p>
    <w:p w:rsidRPr="00B90400" w:rsidR="00D34CEF" w:rsidP="000F545E" w:rsidRDefault="000F545E" w14:paraId="4B616B20" w14:textId="4DC0CCD6">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Identità</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725326" w:rsidP="00725326" w:rsidRDefault="00725326" w14:paraId="55DE28A4" w14:textId="77777777">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Area riservata</w:t>
      </w:r>
    </w:p>
    <w:p w:rsidRPr="00B90400" w:rsidR="00725326" w:rsidP="00725326" w:rsidRDefault="00725326" w14:paraId="46CA05FA" w14:textId="77777777">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FAQ</w:t>
      </w:r>
    </w:p>
    <w:p w:rsidRPr="00B90400" w:rsidR="00D34CEF" w:rsidP="00725326" w:rsidRDefault="00725326" w14:paraId="249A2725" w14:textId="67BCCDAF">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Glossario</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D34CEF" w:rsidP="00725326" w:rsidRDefault="00725326" w14:paraId="007E1846" w14:textId="40F0F6A0">
      <w:pPr>
        <w:pStyle w:val="ListParagraph"/>
        <w:numPr>
          <w:ilvl w:val="3"/>
          <w:numId w:val="14"/>
        </w:numPr>
        <w:spacing w:after="0" w:line="240" w:lineRule="auto"/>
        <w:rPr>
          <w:rFonts w:cstheme="minorHAnsi"/>
          <w:sz w:val="20"/>
          <w:szCs w:val="20"/>
          <w:lang w:eastAsia="en-GB"/>
        </w:rPr>
      </w:pPr>
      <w:r w:rsidRPr="00B90400">
        <w:rPr>
          <w:rFonts w:cstheme="minorHAnsi"/>
          <w:sz w:val="20"/>
          <w:szCs w:val="20"/>
          <w:lang w:eastAsia="en-GB"/>
        </w:rPr>
        <w:t>Dettaglio glossario</w:t>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r w:rsidRPr="00B90400" w:rsidR="00D34CEF">
        <w:rPr>
          <w:rFonts w:cstheme="minorHAnsi"/>
          <w:sz w:val="20"/>
          <w:szCs w:val="20"/>
          <w:lang w:eastAsia="en-GB"/>
        </w:rPr>
        <w:tab/>
      </w:r>
    </w:p>
    <w:p w:rsidRPr="00B90400" w:rsidR="007B73D5" w:rsidP="007B73D5" w:rsidRDefault="007B73D5" w14:paraId="40A045A7" w14:textId="77777777">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Accreditamento</w:t>
      </w:r>
    </w:p>
    <w:p w:rsidRPr="00B90400" w:rsidR="007B73D5" w:rsidP="007B73D5" w:rsidRDefault="007B73D5" w14:paraId="5F9CFEFE" w14:textId="77777777">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Contatti</w:t>
      </w:r>
    </w:p>
    <w:p w:rsidRPr="00B90400" w:rsidR="007B73D5" w:rsidP="007B73D5" w:rsidRDefault="007B73D5" w14:paraId="24EF429F" w14:textId="77777777">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Partner</w:t>
      </w:r>
    </w:p>
    <w:p w:rsidRPr="00B90400" w:rsidR="007B73D5" w:rsidP="007B73D5" w:rsidRDefault="007B73D5" w14:paraId="0075DF65" w14:textId="09DB9A44">
      <w:pPr>
        <w:pStyle w:val="ListParagraph"/>
        <w:numPr>
          <w:ilvl w:val="2"/>
          <w:numId w:val="14"/>
        </w:numPr>
        <w:spacing w:after="0" w:line="240" w:lineRule="auto"/>
        <w:rPr>
          <w:rFonts w:cstheme="minorHAnsi"/>
          <w:sz w:val="20"/>
          <w:szCs w:val="20"/>
          <w:lang w:eastAsia="en-GB"/>
        </w:rPr>
      </w:pPr>
      <w:r w:rsidRPr="00B90400">
        <w:rPr>
          <w:rFonts w:cstheme="minorHAnsi"/>
          <w:sz w:val="20"/>
          <w:szCs w:val="20"/>
          <w:lang w:eastAsia="en-GB"/>
        </w:rPr>
        <w:t>Certificazioni</w:t>
      </w:r>
    </w:p>
    <w:p w:rsidR="006D42FD" w:rsidP="00D4510C" w:rsidRDefault="006D42FD" w14:paraId="5B7C0BA8" w14:textId="094CA484">
      <w:pPr>
        <w:pStyle w:val="Heading2"/>
        <w:numPr>
          <w:ilvl w:val="1"/>
          <w:numId w:val="12"/>
        </w:numPr>
      </w:pPr>
      <w:r>
        <w:t xml:space="preserve"> </w:t>
      </w:r>
      <w:bookmarkStart w:name="_Toc85542945" w:id="10"/>
      <w:r>
        <w:t xml:space="preserve">Elenco, descrizione e struttura dei </w:t>
      </w:r>
      <w:proofErr w:type="spellStart"/>
      <w:r>
        <w:t>content</w:t>
      </w:r>
      <w:proofErr w:type="spellEnd"/>
      <w:r>
        <w:t xml:space="preserve"> </w:t>
      </w:r>
      <w:proofErr w:type="spellStart"/>
      <w:r>
        <w:t>types</w:t>
      </w:r>
      <w:proofErr w:type="spellEnd"/>
      <w:r>
        <w:t xml:space="preserve"> TOBE</w:t>
      </w:r>
      <w:bookmarkEnd w:id="10"/>
    </w:p>
    <w:p w:rsidR="00E916B4" w:rsidP="00B61F35" w:rsidRDefault="006A2CE0" w14:paraId="708E79AF" w14:textId="062BA9F2">
      <w:pPr>
        <w:jc w:val="both"/>
        <w:rPr>
          <w:lang w:eastAsia="en-GB"/>
        </w:rPr>
      </w:pPr>
      <w:r>
        <w:rPr>
          <w:lang w:eastAsia="en-GB"/>
        </w:rPr>
        <w:t xml:space="preserve">In </w:t>
      </w:r>
      <w:r w:rsidR="006A5C30">
        <w:rPr>
          <w:lang w:eastAsia="en-GB"/>
        </w:rPr>
        <w:t xml:space="preserve">seguito alla condivisione del nuovo </w:t>
      </w:r>
      <w:proofErr w:type="spellStart"/>
      <w:r w:rsidRPr="00B41494" w:rsidR="006A5C30">
        <w:rPr>
          <w:i/>
          <w:iCs/>
          <w:lang w:eastAsia="en-GB"/>
        </w:rPr>
        <w:t>navigation</w:t>
      </w:r>
      <w:proofErr w:type="spellEnd"/>
      <w:r w:rsidRPr="00B41494" w:rsidR="006A5C30">
        <w:rPr>
          <w:i/>
          <w:iCs/>
          <w:lang w:eastAsia="en-GB"/>
        </w:rPr>
        <w:t xml:space="preserve"> </w:t>
      </w:r>
      <w:proofErr w:type="spellStart"/>
      <w:r w:rsidRPr="00B41494" w:rsidR="006A5C30">
        <w:rPr>
          <w:i/>
          <w:iCs/>
          <w:lang w:eastAsia="en-GB"/>
        </w:rPr>
        <w:t>tree</w:t>
      </w:r>
      <w:proofErr w:type="spellEnd"/>
      <w:r w:rsidR="006A5C30">
        <w:rPr>
          <w:lang w:eastAsia="en-GB"/>
        </w:rPr>
        <w:t xml:space="preserve"> del sito istit</w:t>
      </w:r>
      <w:r w:rsidR="00B41494">
        <w:rPr>
          <w:lang w:eastAsia="en-GB"/>
        </w:rPr>
        <w:t>u</w:t>
      </w:r>
      <w:r w:rsidR="006A5C30">
        <w:rPr>
          <w:lang w:eastAsia="en-GB"/>
        </w:rPr>
        <w:t xml:space="preserve">zionale sono stati individuati e descritti i nuovi </w:t>
      </w:r>
      <w:r>
        <w:rPr>
          <w:lang w:eastAsia="en-GB"/>
        </w:rPr>
        <w:t>“tipi di contenuto”</w:t>
      </w:r>
      <w:r w:rsidR="006A5C30">
        <w:rPr>
          <w:lang w:eastAsia="en-GB"/>
        </w:rPr>
        <w:t xml:space="preserve"> (</w:t>
      </w:r>
      <w:proofErr w:type="spellStart"/>
      <w:r w:rsidRPr="00B41494" w:rsidR="006A5C30">
        <w:rPr>
          <w:i/>
          <w:iCs/>
          <w:lang w:eastAsia="en-GB"/>
        </w:rPr>
        <w:t>content</w:t>
      </w:r>
      <w:proofErr w:type="spellEnd"/>
      <w:r w:rsidRPr="00B41494" w:rsidR="006A5C30">
        <w:rPr>
          <w:i/>
          <w:iCs/>
          <w:lang w:eastAsia="en-GB"/>
        </w:rPr>
        <w:t xml:space="preserve"> </w:t>
      </w:r>
      <w:proofErr w:type="spellStart"/>
      <w:r w:rsidRPr="00B41494" w:rsidR="006A5C30">
        <w:rPr>
          <w:i/>
          <w:iCs/>
          <w:lang w:eastAsia="en-GB"/>
        </w:rPr>
        <w:t>types</w:t>
      </w:r>
      <w:proofErr w:type="spellEnd"/>
      <w:r w:rsidR="006A5C30">
        <w:rPr>
          <w:lang w:eastAsia="en-GB"/>
        </w:rPr>
        <w:t xml:space="preserve">) che saranno modellati secondo specifiche strutture di dati, utili a gestire e rappresentare la composita base informativa del portale </w:t>
      </w:r>
      <w:r w:rsidR="00EC0738">
        <w:rPr>
          <w:lang w:eastAsia="en-GB"/>
        </w:rPr>
        <w:t>CSIRT-Puglia</w:t>
      </w:r>
      <w:r>
        <w:rPr>
          <w:lang w:eastAsia="en-GB"/>
        </w:rPr>
        <w:t xml:space="preserve">. </w:t>
      </w:r>
    </w:p>
    <w:p w:rsidRPr="001C02DC" w:rsidR="001C02DC" w:rsidP="001C02DC" w:rsidRDefault="008A7961" w14:paraId="7345C297" w14:textId="666D6D22">
      <w:pPr>
        <w:jc w:val="both"/>
        <w:rPr>
          <w:lang w:eastAsia="en-GB"/>
        </w:rPr>
      </w:pPr>
      <w:r w:rsidRPr="16665661">
        <w:rPr>
          <w:lang w:eastAsia="en-GB"/>
        </w:rPr>
        <w:t>Si riporta di seguito la sintesi dei set informativi individuati, divisi per tipologia</w:t>
      </w:r>
      <w:r w:rsidRPr="16665661" w:rsidR="001C02DC">
        <w:rPr>
          <w:lang w:eastAsia="en-GB"/>
        </w:rPr>
        <w:t>:</w:t>
      </w:r>
    </w:p>
    <w:tbl>
      <w:tblPr>
        <w:tblStyle w:val="TableGrid"/>
        <w:tblW w:w="9638" w:type="dxa"/>
        <w:tblLayout w:type="fixed"/>
        <w:tblLook w:val="0000" w:firstRow="0" w:lastRow="0" w:firstColumn="0" w:lastColumn="0" w:noHBand="0" w:noVBand="0"/>
      </w:tblPr>
      <w:tblGrid>
        <w:gridCol w:w="3213"/>
        <w:gridCol w:w="3240"/>
        <w:gridCol w:w="3185"/>
      </w:tblGrid>
      <w:tr w:rsidR="16665661" w:rsidTr="00B20A63" w14:paraId="0BDB7105" w14:textId="77777777">
        <w:tc>
          <w:tcPr>
            <w:tcW w:w="3213" w:type="dxa"/>
            <w:shd w:val="clear" w:color="auto" w:fill="1E8BCD"/>
          </w:tcPr>
          <w:p w:rsidR="16665661" w:rsidP="16665661" w:rsidRDefault="16665661" w14:paraId="41A5F0B8" w14:textId="7D05F78D">
            <w:pPr>
              <w:spacing w:line="259" w:lineRule="auto"/>
              <w:rPr>
                <w:rFonts w:ascii="Calibri" w:hAnsi="Calibri" w:eastAsia="Calibri" w:cs="Calibri"/>
                <w:b/>
                <w:bCs/>
                <w:color w:val="FFFFFF" w:themeColor="background1"/>
                <w:sz w:val="20"/>
                <w:szCs w:val="20"/>
              </w:rPr>
            </w:pPr>
            <w:r w:rsidRPr="16665661">
              <w:rPr>
                <w:rFonts w:ascii="Calibri" w:hAnsi="Calibri" w:eastAsia="Calibri" w:cs="Calibri"/>
                <w:b/>
                <w:bCs/>
                <w:color w:val="FFFFFF" w:themeColor="background1"/>
                <w:sz w:val="20"/>
                <w:szCs w:val="20"/>
              </w:rPr>
              <w:t xml:space="preserve">Content </w:t>
            </w:r>
            <w:proofErr w:type="spellStart"/>
            <w:r w:rsidRPr="16665661">
              <w:rPr>
                <w:rFonts w:ascii="Calibri" w:hAnsi="Calibri" w:eastAsia="Calibri" w:cs="Calibri"/>
                <w:b/>
                <w:bCs/>
                <w:color w:val="FFFFFF" w:themeColor="background1"/>
                <w:sz w:val="20"/>
                <w:szCs w:val="20"/>
              </w:rPr>
              <w:t>Type</w:t>
            </w:r>
            <w:proofErr w:type="spellEnd"/>
          </w:p>
        </w:tc>
        <w:tc>
          <w:tcPr>
            <w:tcW w:w="3240" w:type="dxa"/>
            <w:shd w:val="clear" w:color="auto" w:fill="1E8BCD"/>
          </w:tcPr>
          <w:p w:rsidR="16665661" w:rsidP="16665661" w:rsidRDefault="16665661" w14:paraId="608132C0" w14:textId="109E90B3">
            <w:pPr>
              <w:spacing w:line="259" w:lineRule="auto"/>
              <w:rPr>
                <w:rFonts w:ascii="Calibri" w:hAnsi="Calibri" w:eastAsia="Calibri" w:cs="Calibri"/>
                <w:b/>
                <w:bCs/>
                <w:color w:val="FFFFFF" w:themeColor="background1"/>
                <w:sz w:val="20"/>
                <w:szCs w:val="20"/>
              </w:rPr>
            </w:pPr>
            <w:r w:rsidRPr="16665661">
              <w:rPr>
                <w:rFonts w:ascii="Calibri" w:hAnsi="Calibri" w:eastAsia="Calibri" w:cs="Calibri"/>
                <w:b/>
                <w:bCs/>
                <w:color w:val="FFFFFF" w:themeColor="background1"/>
                <w:sz w:val="20"/>
                <w:szCs w:val="20"/>
              </w:rPr>
              <w:t>Nome CT</w:t>
            </w:r>
          </w:p>
        </w:tc>
        <w:tc>
          <w:tcPr>
            <w:tcW w:w="3185" w:type="dxa"/>
            <w:shd w:val="clear" w:color="auto" w:fill="1E8BCD"/>
          </w:tcPr>
          <w:p w:rsidR="7500CFCD" w:rsidP="16665661" w:rsidRDefault="7500CFCD" w14:paraId="2F884FDB" w14:textId="1A7E36D9">
            <w:pPr>
              <w:spacing w:line="259" w:lineRule="auto"/>
              <w:rPr>
                <w:rFonts w:ascii="Calibri" w:hAnsi="Calibri" w:eastAsia="Calibri" w:cs="Calibri"/>
                <w:b/>
                <w:bCs/>
                <w:color w:val="FFFFFF" w:themeColor="background1"/>
                <w:sz w:val="20"/>
                <w:szCs w:val="20"/>
              </w:rPr>
            </w:pPr>
            <w:r w:rsidRPr="16665661">
              <w:rPr>
                <w:rFonts w:ascii="Calibri" w:hAnsi="Calibri" w:eastAsia="Calibri" w:cs="Calibri"/>
                <w:b/>
                <w:bCs/>
                <w:color w:val="FFFFFF" w:themeColor="background1"/>
                <w:sz w:val="20"/>
                <w:szCs w:val="20"/>
              </w:rPr>
              <w:t>Note</w:t>
            </w:r>
          </w:p>
        </w:tc>
      </w:tr>
      <w:tr w:rsidR="16665661" w:rsidTr="00B20A63" w14:paraId="1EEFA2FC" w14:textId="77777777">
        <w:tc>
          <w:tcPr>
            <w:tcW w:w="3213" w:type="dxa"/>
          </w:tcPr>
          <w:p w:rsidR="16665661" w:rsidP="16665661" w:rsidRDefault="16665661" w14:paraId="1C80B74B" w14:textId="592F5E01">
            <w:pPr>
              <w:spacing w:line="259" w:lineRule="auto"/>
              <w:rPr>
                <w:rFonts w:ascii="Calibri" w:hAnsi="Calibri" w:eastAsia="Calibri" w:cs="Calibri"/>
                <w:sz w:val="20"/>
                <w:szCs w:val="20"/>
              </w:rPr>
            </w:pPr>
            <w:r w:rsidRPr="16665661">
              <w:rPr>
                <w:rFonts w:ascii="Calibri" w:hAnsi="Calibri" w:eastAsia="Calibri" w:cs="Calibri"/>
                <w:sz w:val="20"/>
                <w:szCs w:val="20"/>
              </w:rPr>
              <w:t>CT_00</w:t>
            </w:r>
          </w:p>
        </w:tc>
        <w:tc>
          <w:tcPr>
            <w:tcW w:w="3240" w:type="dxa"/>
          </w:tcPr>
          <w:p w:rsidR="16665661" w:rsidP="16665661" w:rsidRDefault="16665661" w14:paraId="14D99881" w14:textId="307B9232">
            <w:pPr>
              <w:spacing w:line="259" w:lineRule="auto"/>
              <w:rPr>
                <w:rFonts w:ascii="Calibri" w:hAnsi="Calibri" w:eastAsia="Calibri" w:cs="Calibri"/>
                <w:sz w:val="20"/>
                <w:szCs w:val="20"/>
              </w:rPr>
            </w:pPr>
            <w:r w:rsidRPr="16665661">
              <w:rPr>
                <w:rFonts w:ascii="Calibri" w:hAnsi="Calibri" w:eastAsia="Calibri" w:cs="Calibri"/>
                <w:sz w:val="20"/>
                <w:szCs w:val="20"/>
              </w:rPr>
              <w:t>Pagin</w:t>
            </w:r>
            <w:r w:rsidR="00A60C24">
              <w:rPr>
                <w:rFonts w:ascii="Calibri" w:hAnsi="Calibri" w:eastAsia="Calibri" w:cs="Calibri"/>
                <w:sz w:val="20"/>
                <w:szCs w:val="20"/>
              </w:rPr>
              <w:t>a</w:t>
            </w:r>
          </w:p>
        </w:tc>
        <w:tc>
          <w:tcPr>
            <w:tcW w:w="3185" w:type="dxa"/>
          </w:tcPr>
          <w:p w:rsidR="16665661" w:rsidP="16665661" w:rsidRDefault="16665661" w14:paraId="286D9587" w14:textId="0EAABED2">
            <w:pPr>
              <w:spacing w:line="259" w:lineRule="auto"/>
              <w:rPr>
                <w:rFonts w:ascii="Calibri" w:hAnsi="Calibri" w:eastAsia="Calibri" w:cs="Calibri"/>
                <w:sz w:val="20"/>
                <w:szCs w:val="20"/>
              </w:rPr>
            </w:pPr>
          </w:p>
        </w:tc>
      </w:tr>
      <w:tr w:rsidR="16665661" w:rsidTr="00B20A63" w14:paraId="77007BC4" w14:textId="77777777">
        <w:tc>
          <w:tcPr>
            <w:tcW w:w="3213" w:type="dxa"/>
          </w:tcPr>
          <w:p w:rsidR="16665661" w:rsidP="16665661" w:rsidRDefault="16665661" w14:paraId="4A4CF600" w14:textId="538D4741">
            <w:pPr>
              <w:spacing w:line="259" w:lineRule="auto"/>
              <w:rPr>
                <w:rFonts w:ascii="Calibri" w:hAnsi="Calibri" w:eastAsia="Calibri" w:cs="Calibri"/>
                <w:sz w:val="20"/>
                <w:szCs w:val="20"/>
              </w:rPr>
            </w:pPr>
            <w:r w:rsidRPr="16665661">
              <w:rPr>
                <w:rFonts w:ascii="Calibri" w:hAnsi="Calibri" w:eastAsia="Calibri" w:cs="Calibri"/>
                <w:sz w:val="20"/>
                <w:szCs w:val="20"/>
              </w:rPr>
              <w:t>CT_01</w:t>
            </w:r>
          </w:p>
        </w:tc>
        <w:tc>
          <w:tcPr>
            <w:tcW w:w="3240" w:type="dxa"/>
          </w:tcPr>
          <w:p w:rsidR="16665661" w:rsidP="16665661" w:rsidRDefault="002D3B00" w14:paraId="662A1013" w14:textId="0B57E5D3">
            <w:pPr>
              <w:spacing w:line="259" w:lineRule="auto"/>
              <w:rPr>
                <w:rFonts w:ascii="Calibri" w:hAnsi="Calibri" w:eastAsia="Calibri" w:cs="Calibri"/>
                <w:sz w:val="20"/>
                <w:szCs w:val="20"/>
              </w:rPr>
            </w:pPr>
            <w:r>
              <w:rPr>
                <w:rFonts w:ascii="Calibri" w:hAnsi="Calibri" w:eastAsia="Calibri" w:cs="Calibri"/>
                <w:sz w:val="20"/>
                <w:szCs w:val="20"/>
              </w:rPr>
              <w:t>Servizi</w:t>
            </w:r>
            <w:r w:rsidR="0044025B">
              <w:rPr>
                <w:rFonts w:ascii="Calibri" w:hAnsi="Calibri" w:eastAsia="Calibri" w:cs="Calibri"/>
                <w:sz w:val="20"/>
                <w:szCs w:val="20"/>
              </w:rPr>
              <w:t>o</w:t>
            </w:r>
          </w:p>
        </w:tc>
        <w:tc>
          <w:tcPr>
            <w:tcW w:w="3185" w:type="dxa"/>
          </w:tcPr>
          <w:p w:rsidR="16665661" w:rsidP="16665661" w:rsidRDefault="16665661" w14:paraId="4F10B951" w14:textId="5B47A7FB">
            <w:pPr>
              <w:spacing w:line="259" w:lineRule="auto"/>
              <w:rPr>
                <w:rFonts w:ascii="Calibri" w:hAnsi="Calibri" w:eastAsia="Calibri" w:cs="Calibri"/>
                <w:sz w:val="20"/>
                <w:szCs w:val="20"/>
              </w:rPr>
            </w:pPr>
          </w:p>
        </w:tc>
      </w:tr>
      <w:tr w:rsidR="16665661" w:rsidTr="00B20A63" w14:paraId="3E38AFB0" w14:textId="77777777">
        <w:tc>
          <w:tcPr>
            <w:tcW w:w="3213" w:type="dxa"/>
          </w:tcPr>
          <w:p w:rsidR="16665661" w:rsidP="16665661" w:rsidRDefault="16665661" w14:paraId="6AC5199A" w14:textId="7A7E7D1C">
            <w:pPr>
              <w:spacing w:line="259" w:lineRule="auto"/>
              <w:rPr>
                <w:rFonts w:ascii="Calibri" w:hAnsi="Calibri" w:eastAsia="Calibri" w:cs="Calibri"/>
                <w:sz w:val="20"/>
                <w:szCs w:val="20"/>
              </w:rPr>
            </w:pPr>
            <w:r w:rsidRPr="16665661">
              <w:rPr>
                <w:rFonts w:ascii="Calibri" w:hAnsi="Calibri" w:eastAsia="Calibri" w:cs="Calibri"/>
                <w:sz w:val="20"/>
                <w:szCs w:val="20"/>
              </w:rPr>
              <w:t>CT_02</w:t>
            </w:r>
          </w:p>
        </w:tc>
        <w:tc>
          <w:tcPr>
            <w:tcW w:w="3240" w:type="dxa"/>
          </w:tcPr>
          <w:p w:rsidR="16665661" w:rsidP="16665661" w:rsidRDefault="00581623" w14:paraId="0B34A92C" w14:textId="2B29BF0F">
            <w:pPr>
              <w:spacing w:line="259" w:lineRule="auto"/>
              <w:rPr>
                <w:rFonts w:ascii="Calibri" w:hAnsi="Calibri" w:eastAsia="Calibri" w:cs="Calibri"/>
                <w:sz w:val="20"/>
                <w:szCs w:val="20"/>
              </w:rPr>
            </w:pPr>
            <w:r w:rsidRPr="00581623">
              <w:rPr>
                <w:rFonts w:ascii="Calibri" w:hAnsi="Calibri" w:eastAsia="Calibri" w:cs="Calibri"/>
                <w:sz w:val="20"/>
                <w:szCs w:val="20"/>
              </w:rPr>
              <w:t>Aggiornamenti e documenti</w:t>
            </w:r>
          </w:p>
        </w:tc>
        <w:tc>
          <w:tcPr>
            <w:tcW w:w="3185" w:type="dxa"/>
          </w:tcPr>
          <w:p w:rsidR="16665661" w:rsidP="16665661" w:rsidRDefault="16665661" w14:paraId="76496F45" w14:textId="48F89262">
            <w:pPr>
              <w:spacing w:line="259" w:lineRule="auto"/>
              <w:rPr>
                <w:rFonts w:ascii="Calibri" w:hAnsi="Calibri" w:eastAsia="Calibri" w:cs="Calibri"/>
                <w:sz w:val="20"/>
                <w:szCs w:val="20"/>
              </w:rPr>
            </w:pPr>
          </w:p>
        </w:tc>
      </w:tr>
      <w:tr w:rsidR="16665661" w:rsidTr="00B20A63" w14:paraId="27EA5BDE" w14:textId="77777777">
        <w:tc>
          <w:tcPr>
            <w:tcW w:w="3213" w:type="dxa"/>
          </w:tcPr>
          <w:p w:rsidR="16665661" w:rsidP="16665661" w:rsidRDefault="16665661" w14:paraId="5EA76E2F" w14:textId="54AB0AF5">
            <w:pPr>
              <w:spacing w:line="259" w:lineRule="auto"/>
              <w:rPr>
                <w:rFonts w:ascii="Calibri" w:hAnsi="Calibri" w:eastAsia="Calibri" w:cs="Calibri"/>
                <w:sz w:val="20"/>
                <w:szCs w:val="20"/>
              </w:rPr>
            </w:pPr>
            <w:r w:rsidRPr="16665661">
              <w:rPr>
                <w:rFonts w:ascii="Calibri" w:hAnsi="Calibri" w:eastAsia="Calibri" w:cs="Calibri"/>
                <w:sz w:val="20"/>
                <w:szCs w:val="20"/>
              </w:rPr>
              <w:t>CT_03</w:t>
            </w:r>
          </w:p>
        </w:tc>
        <w:tc>
          <w:tcPr>
            <w:tcW w:w="3240" w:type="dxa"/>
          </w:tcPr>
          <w:p w:rsidR="16665661" w:rsidP="16665661" w:rsidRDefault="008907FF" w14:paraId="1AA46AF0" w14:textId="38B6D289">
            <w:pPr>
              <w:spacing w:line="259" w:lineRule="auto"/>
              <w:rPr>
                <w:rFonts w:ascii="Calibri" w:hAnsi="Calibri" w:eastAsia="Calibri" w:cs="Calibri"/>
                <w:sz w:val="20"/>
                <w:szCs w:val="20"/>
              </w:rPr>
            </w:pPr>
            <w:r>
              <w:rPr>
                <w:rFonts w:ascii="Calibri" w:hAnsi="Calibri" w:eastAsia="Calibri" w:cs="Calibri"/>
                <w:sz w:val="20"/>
                <w:szCs w:val="20"/>
              </w:rPr>
              <w:t>Evento</w:t>
            </w:r>
          </w:p>
        </w:tc>
        <w:tc>
          <w:tcPr>
            <w:tcW w:w="3185" w:type="dxa"/>
          </w:tcPr>
          <w:p w:rsidR="16665661" w:rsidP="16665661" w:rsidRDefault="16665661" w14:paraId="2D35C4FB" w14:textId="5BE732DD">
            <w:pPr>
              <w:spacing w:line="259" w:lineRule="auto"/>
              <w:rPr>
                <w:rFonts w:ascii="Calibri" w:hAnsi="Calibri" w:eastAsia="Calibri" w:cs="Calibri"/>
                <w:sz w:val="20"/>
                <w:szCs w:val="20"/>
              </w:rPr>
            </w:pPr>
          </w:p>
        </w:tc>
      </w:tr>
      <w:tr w:rsidR="16665661" w:rsidTr="00B20A63" w14:paraId="13067E16" w14:textId="77777777">
        <w:tc>
          <w:tcPr>
            <w:tcW w:w="3213" w:type="dxa"/>
          </w:tcPr>
          <w:p w:rsidR="16665661" w:rsidP="16665661" w:rsidRDefault="16665661" w14:paraId="53247661" w14:textId="4119C45A">
            <w:pPr>
              <w:spacing w:line="259" w:lineRule="auto"/>
              <w:rPr>
                <w:rFonts w:ascii="Calibri" w:hAnsi="Calibri" w:eastAsia="Calibri" w:cs="Calibri"/>
                <w:sz w:val="20"/>
                <w:szCs w:val="20"/>
              </w:rPr>
            </w:pPr>
            <w:r w:rsidRPr="16665661">
              <w:rPr>
                <w:rFonts w:ascii="Calibri" w:hAnsi="Calibri" w:eastAsia="Calibri" w:cs="Calibri"/>
                <w:sz w:val="20"/>
                <w:szCs w:val="20"/>
              </w:rPr>
              <w:t>CT_04</w:t>
            </w:r>
          </w:p>
        </w:tc>
        <w:tc>
          <w:tcPr>
            <w:tcW w:w="3240" w:type="dxa"/>
          </w:tcPr>
          <w:p w:rsidR="16665661" w:rsidP="16665661" w:rsidRDefault="008907FF" w14:paraId="7E6A8C57" w14:textId="2772B4EB">
            <w:pPr>
              <w:spacing w:line="259" w:lineRule="auto"/>
              <w:rPr>
                <w:rFonts w:ascii="Calibri" w:hAnsi="Calibri" w:eastAsia="Calibri" w:cs="Calibri"/>
                <w:sz w:val="20"/>
                <w:szCs w:val="20"/>
              </w:rPr>
            </w:pPr>
            <w:r>
              <w:rPr>
                <w:rFonts w:ascii="Calibri" w:hAnsi="Calibri" w:eastAsia="Calibri" w:cs="Calibri"/>
                <w:sz w:val="20"/>
                <w:szCs w:val="20"/>
              </w:rPr>
              <w:t>Multimedia</w:t>
            </w:r>
          </w:p>
        </w:tc>
        <w:tc>
          <w:tcPr>
            <w:tcW w:w="3185" w:type="dxa"/>
          </w:tcPr>
          <w:p w:rsidR="16665661" w:rsidP="16665661" w:rsidRDefault="16665661" w14:paraId="356FB50E" w14:textId="3C0A47C2">
            <w:pPr>
              <w:spacing w:line="259" w:lineRule="auto"/>
              <w:rPr>
                <w:rFonts w:ascii="Calibri" w:hAnsi="Calibri" w:eastAsia="Calibri" w:cs="Calibri"/>
                <w:sz w:val="20"/>
                <w:szCs w:val="20"/>
              </w:rPr>
            </w:pPr>
          </w:p>
        </w:tc>
      </w:tr>
      <w:tr w:rsidR="16665661" w:rsidTr="00B20A63" w14:paraId="03C4F36F" w14:textId="77777777">
        <w:tc>
          <w:tcPr>
            <w:tcW w:w="3213" w:type="dxa"/>
          </w:tcPr>
          <w:p w:rsidR="16665661" w:rsidP="16665661" w:rsidRDefault="16665661" w14:paraId="55934C2F" w14:textId="2F8ED73F">
            <w:pPr>
              <w:spacing w:line="259" w:lineRule="auto"/>
              <w:rPr>
                <w:rFonts w:ascii="Calibri" w:hAnsi="Calibri" w:eastAsia="Calibri" w:cs="Calibri"/>
                <w:sz w:val="20"/>
                <w:szCs w:val="20"/>
              </w:rPr>
            </w:pPr>
            <w:r w:rsidRPr="16665661">
              <w:rPr>
                <w:rFonts w:ascii="Calibri" w:hAnsi="Calibri" w:eastAsia="Calibri" w:cs="Calibri"/>
                <w:sz w:val="20"/>
                <w:szCs w:val="20"/>
              </w:rPr>
              <w:t>CT_05</w:t>
            </w:r>
          </w:p>
        </w:tc>
        <w:tc>
          <w:tcPr>
            <w:tcW w:w="3240" w:type="dxa"/>
          </w:tcPr>
          <w:p w:rsidR="16665661" w:rsidP="16665661" w:rsidRDefault="00460741" w14:paraId="47AB4FAF" w14:textId="10E20AB2">
            <w:pPr>
              <w:spacing w:line="259" w:lineRule="auto"/>
              <w:rPr>
                <w:rFonts w:ascii="Calibri" w:hAnsi="Calibri" w:eastAsia="Calibri" w:cs="Calibri"/>
                <w:sz w:val="20"/>
                <w:szCs w:val="20"/>
              </w:rPr>
            </w:pPr>
            <w:r>
              <w:rPr>
                <w:rFonts w:ascii="Calibri" w:hAnsi="Calibri" w:eastAsia="Calibri" w:cs="Calibri"/>
                <w:sz w:val="20"/>
                <w:szCs w:val="20"/>
              </w:rPr>
              <w:t>Notizia</w:t>
            </w:r>
          </w:p>
        </w:tc>
        <w:tc>
          <w:tcPr>
            <w:tcW w:w="3185" w:type="dxa"/>
          </w:tcPr>
          <w:p w:rsidR="16665661" w:rsidP="16665661" w:rsidRDefault="16665661" w14:paraId="13A85F01" w14:textId="50B696DA">
            <w:pPr>
              <w:spacing w:line="259" w:lineRule="auto"/>
              <w:rPr>
                <w:rFonts w:ascii="Calibri" w:hAnsi="Calibri" w:eastAsia="Calibri" w:cs="Calibri"/>
                <w:sz w:val="20"/>
                <w:szCs w:val="20"/>
              </w:rPr>
            </w:pPr>
          </w:p>
        </w:tc>
      </w:tr>
      <w:tr w:rsidR="16665661" w:rsidTr="00B20A63" w14:paraId="4BB577B7" w14:textId="77777777">
        <w:tc>
          <w:tcPr>
            <w:tcW w:w="3213" w:type="dxa"/>
          </w:tcPr>
          <w:p w:rsidR="16665661" w:rsidP="16665661" w:rsidRDefault="16665661" w14:paraId="475DF3F5" w14:textId="10BD8F63">
            <w:pPr>
              <w:spacing w:line="259" w:lineRule="auto"/>
              <w:rPr>
                <w:rFonts w:ascii="Calibri" w:hAnsi="Calibri" w:eastAsia="Calibri" w:cs="Calibri"/>
                <w:sz w:val="20"/>
                <w:szCs w:val="20"/>
              </w:rPr>
            </w:pPr>
            <w:r w:rsidRPr="16665661">
              <w:rPr>
                <w:rFonts w:ascii="Calibri" w:hAnsi="Calibri" w:eastAsia="Calibri" w:cs="Calibri"/>
                <w:sz w:val="20"/>
                <w:szCs w:val="20"/>
              </w:rPr>
              <w:t>CT_06</w:t>
            </w:r>
          </w:p>
        </w:tc>
        <w:tc>
          <w:tcPr>
            <w:tcW w:w="3240" w:type="dxa"/>
          </w:tcPr>
          <w:p w:rsidR="16665661" w:rsidP="16665661" w:rsidRDefault="00460741" w14:paraId="71674696" w14:textId="41C5DDBD">
            <w:pPr>
              <w:spacing w:line="259" w:lineRule="auto"/>
              <w:rPr>
                <w:rFonts w:ascii="Calibri" w:hAnsi="Calibri" w:eastAsia="Calibri" w:cs="Calibri"/>
                <w:sz w:val="20"/>
                <w:szCs w:val="20"/>
              </w:rPr>
            </w:pPr>
            <w:r>
              <w:rPr>
                <w:rFonts w:ascii="Calibri" w:hAnsi="Calibri" w:eastAsia="Calibri" w:cs="Calibri"/>
                <w:sz w:val="20"/>
                <w:szCs w:val="20"/>
              </w:rPr>
              <w:t>Normativa</w:t>
            </w:r>
          </w:p>
        </w:tc>
        <w:tc>
          <w:tcPr>
            <w:tcW w:w="3185" w:type="dxa"/>
          </w:tcPr>
          <w:p w:rsidR="16665661" w:rsidP="16665661" w:rsidRDefault="16665661" w14:paraId="651D873A" w14:textId="1C7432A4">
            <w:pPr>
              <w:spacing w:line="259" w:lineRule="auto"/>
              <w:rPr>
                <w:rFonts w:ascii="Calibri" w:hAnsi="Calibri" w:eastAsia="Calibri" w:cs="Calibri"/>
                <w:sz w:val="20"/>
                <w:szCs w:val="20"/>
              </w:rPr>
            </w:pPr>
          </w:p>
        </w:tc>
      </w:tr>
    </w:tbl>
    <w:p w:rsidR="16665661" w:rsidP="16665661" w:rsidRDefault="16665661" w14:paraId="7EEE74B2" w14:textId="068A5078">
      <w:pPr>
        <w:rPr>
          <w:rFonts w:ascii="Calibri" w:hAnsi="Calibri" w:eastAsia="Calibri" w:cs="Calibri"/>
          <w:color w:val="000000" w:themeColor="text1"/>
        </w:rPr>
      </w:pPr>
    </w:p>
    <w:p w:rsidR="00203849" w:rsidP="00203849" w:rsidRDefault="00203849" w14:paraId="7CAF467A" w14:textId="552477E1">
      <w:pPr>
        <w:rPr>
          <w:lang w:eastAsia="en-GB"/>
        </w:rPr>
      </w:pPr>
      <w:r>
        <w:rPr>
          <w:lang w:eastAsia="en-GB"/>
        </w:rPr>
        <w:t xml:space="preserve">Di seguito </w:t>
      </w:r>
      <w:r w:rsidR="001A72B1">
        <w:rPr>
          <w:lang w:eastAsia="en-GB"/>
        </w:rPr>
        <w:t>i data model dei tipi di contenuto elencati</w:t>
      </w:r>
      <w:r w:rsidR="004036C1">
        <w:rPr>
          <w:lang w:eastAsia="en-GB"/>
        </w:rPr>
        <w:t xml:space="preserve">. Vengono qui mostrati solo gli attributi preset di </w:t>
      </w:r>
      <w:r w:rsidR="00383EDF">
        <w:rPr>
          <w:lang w:eastAsia="en-GB"/>
        </w:rPr>
        <w:t xml:space="preserve">rilevanza per l’aspetto front-office </w:t>
      </w:r>
      <w:r w:rsidR="00CF4CCC">
        <w:rPr>
          <w:lang w:eastAsia="en-GB"/>
        </w:rPr>
        <w:t>del contenuto</w:t>
      </w:r>
      <w:r w:rsidR="004036C1">
        <w:rPr>
          <w:lang w:eastAsia="en-GB"/>
        </w:rPr>
        <w:t xml:space="preserve">. Eventuali field utili per il funzionamento di backoffice </w:t>
      </w:r>
      <w:r w:rsidR="00CF4CCC">
        <w:rPr>
          <w:lang w:eastAsia="en-GB"/>
        </w:rPr>
        <w:t>sono da integrare al modello dati.</w:t>
      </w:r>
      <w:bookmarkStart w:name="_GoBack" w:id="11"/>
      <w:bookmarkEnd w:id="11"/>
    </w:p>
    <w:tbl>
      <w:tblPr>
        <w:tblW w:w="9240" w:type="dxa"/>
        <w:tblCellMar>
          <w:left w:w="70" w:type="dxa"/>
          <w:right w:w="70" w:type="dxa"/>
        </w:tblCellMar>
        <w:tblLook w:val="04A0" w:firstRow="1" w:lastRow="0" w:firstColumn="1" w:lastColumn="0" w:noHBand="0" w:noVBand="1"/>
      </w:tblPr>
      <w:tblGrid>
        <w:gridCol w:w="3080"/>
        <w:gridCol w:w="3080"/>
        <w:gridCol w:w="3080"/>
      </w:tblGrid>
      <w:tr w:rsidRPr="00661B14" w:rsidR="00661B14" w:rsidTr="00661B14" w14:paraId="178D27F6" w14:textId="77777777">
        <w:trPr>
          <w:trHeight w:val="300"/>
        </w:trPr>
        <w:tc>
          <w:tcPr>
            <w:tcW w:w="3080"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61B14" w:rsidR="00661B14" w:rsidP="00661B14" w:rsidRDefault="00661B14" w14:paraId="0F9FACB1" w14:textId="77777777">
            <w:pPr>
              <w:spacing w:after="0" w:line="240" w:lineRule="auto"/>
              <w:rPr>
                <w:rFonts w:ascii="Calibri" w:hAnsi="Calibri" w:eastAsia="Times New Roman" w:cs="Calibri"/>
                <w:b/>
                <w:bCs/>
                <w:color w:val="FFFFFF"/>
                <w:sz w:val="20"/>
                <w:szCs w:val="20"/>
                <w:lang w:eastAsia="it-IT"/>
              </w:rPr>
            </w:pPr>
            <w:r w:rsidRPr="00661B14">
              <w:rPr>
                <w:rFonts w:ascii="Calibri" w:hAnsi="Calibri" w:eastAsia="Times New Roman" w:cs="Calibri"/>
                <w:b/>
                <w:bCs/>
                <w:color w:val="FFFFFF"/>
                <w:sz w:val="20"/>
                <w:szCs w:val="20"/>
                <w:lang w:eastAsia="it-IT"/>
              </w:rPr>
              <w:t>Nome</w:t>
            </w:r>
          </w:p>
        </w:tc>
        <w:tc>
          <w:tcPr>
            <w:tcW w:w="3080"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61B14" w:rsidR="00661B14" w:rsidP="00661B14" w:rsidRDefault="00661B14" w14:paraId="7BB0B6AC" w14:textId="77777777">
            <w:pPr>
              <w:spacing w:after="0" w:line="240" w:lineRule="auto"/>
              <w:rPr>
                <w:rFonts w:ascii="Calibri" w:hAnsi="Calibri" w:eastAsia="Times New Roman" w:cs="Calibri"/>
                <w:b/>
                <w:bCs/>
                <w:color w:val="FFFFFF"/>
                <w:sz w:val="20"/>
                <w:szCs w:val="20"/>
                <w:lang w:eastAsia="it-IT"/>
              </w:rPr>
            </w:pPr>
            <w:r w:rsidRPr="00661B14">
              <w:rPr>
                <w:rFonts w:ascii="Calibri" w:hAnsi="Calibri" w:eastAsia="Times New Roman" w:cs="Calibri"/>
                <w:b/>
                <w:bCs/>
                <w:color w:val="FFFFFF"/>
                <w:sz w:val="20"/>
                <w:szCs w:val="20"/>
                <w:lang w:eastAsia="it-IT"/>
              </w:rPr>
              <w:t>Pagina</w:t>
            </w:r>
          </w:p>
        </w:tc>
        <w:tc>
          <w:tcPr>
            <w:tcW w:w="3080"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61B14" w:rsidR="00661B14" w:rsidP="00661B14" w:rsidRDefault="00661B14" w14:paraId="455CE36A" w14:textId="0C68D3CF">
            <w:pPr>
              <w:spacing w:after="0" w:line="240" w:lineRule="auto"/>
              <w:rPr>
                <w:rFonts w:ascii="Calibri" w:hAnsi="Calibri" w:eastAsia="Times New Roman" w:cs="Calibri"/>
                <w:b/>
                <w:bCs/>
                <w:color w:val="FFFFFF"/>
                <w:sz w:val="20"/>
                <w:szCs w:val="20"/>
                <w:lang w:eastAsia="it-IT"/>
              </w:rPr>
            </w:pPr>
            <w:r w:rsidRPr="00661B14">
              <w:rPr>
                <w:rFonts w:ascii="Calibri" w:hAnsi="Calibri" w:eastAsia="Times New Roman" w:cs="Calibri"/>
                <w:b/>
                <w:bCs/>
                <w:color w:val="FFFFFF"/>
                <w:sz w:val="20"/>
                <w:szCs w:val="20"/>
                <w:lang w:eastAsia="it-IT"/>
              </w:rPr>
              <w:t> </w:t>
            </w:r>
            <w:r>
              <w:rPr>
                <w:rFonts w:ascii="Calibri" w:hAnsi="Calibri" w:eastAsia="Times New Roman" w:cs="Calibri"/>
                <w:b/>
                <w:bCs/>
                <w:color w:val="FFFFFF"/>
                <w:sz w:val="20"/>
                <w:szCs w:val="20"/>
                <w:lang w:eastAsia="it-IT"/>
              </w:rPr>
              <w:t>CT_00</w:t>
            </w:r>
          </w:p>
        </w:tc>
      </w:tr>
      <w:tr w:rsidRPr="00661B14" w:rsidR="00661B14" w:rsidTr="00661B14" w14:paraId="25182585" w14:textId="77777777">
        <w:trPr>
          <w:trHeight w:val="300"/>
        </w:trPr>
        <w:tc>
          <w:tcPr>
            <w:tcW w:w="3080" w:type="dxa"/>
            <w:tcBorders>
              <w:top w:val="nil"/>
              <w:left w:val="single" w:color="4472C4" w:sz="8" w:space="0"/>
              <w:bottom w:val="single" w:color="4472C4" w:sz="8" w:space="0"/>
              <w:right w:val="single" w:color="4472C4" w:sz="8" w:space="0"/>
            </w:tcBorders>
            <w:shd w:val="clear" w:color="auto" w:fill="auto"/>
            <w:vAlign w:val="center"/>
            <w:hideMark/>
          </w:tcPr>
          <w:p w:rsidRPr="00661B14" w:rsidR="00661B14" w:rsidP="00661B14" w:rsidRDefault="00661B14" w14:paraId="1D42C2AA" w14:textId="77777777">
            <w:pPr>
              <w:spacing w:after="0" w:line="240" w:lineRule="auto"/>
              <w:rPr>
                <w:rFonts w:ascii="Calibri" w:hAnsi="Calibri" w:eastAsia="Times New Roman" w:cs="Calibri"/>
                <w:b/>
                <w:bCs/>
                <w:color w:val="000000"/>
                <w:sz w:val="20"/>
                <w:szCs w:val="20"/>
                <w:lang w:eastAsia="it-IT"/>
              </w:rPr>
            </w:pPr>
            <w:r w:rsidRPr="00661B14">
              <w:rPr>
                <w:rFonts w:ascii="Calibri" w:hAnsi="Calibri" w:eastAsia="Times New Roman" w:cs="Calibri"/>
                <w:b/>
                <w:bCs/>
                <w:color w:val="000000"/>
                <w:sz w:val="20"/>
                <w:szCs w:val="20"/>
                <w:lang w:eastAsia="it-IT"/>
              </w:rPr>
              <w:t>Descrizione</w:t>
            </w:r>
          </w:p>
        </w:tc>
        <w:tc>
          <w:tcPr>
            <w:tcW w:w="6160" w:type="dxa"/>
            <w:gridSpan w:val="2"/>
            <w:tcBorders>
              <w:top w:val="single" w:color="4472C4" w:sz="8" w:space="0"/>
              <w:left w:val="nil"/>
              <w:bottom w:val="single" w:color="4472C4" w:sz="8" w:space="0"/>
              <w:right w:val="single" w:color="4472C4" w:sz="8" w:space="0"/>
            </w:tcBorders>
            <w:shd w:val="clear" w:color="auto" w:fill="auto"/>
            <w:vAlign w:val="center"/>
            <w:hideMark/>
          </w:tcPr>
          <w:p w:rsidRPr="00661B14" w:rsidR="00661B14" w:rsidP="00661B14" w:rsidRDefault="00661B14" w14:paraId="2532B360" w14:textId="77777777">
            <w:pPr>
              <w:spacing w:after="0" w:line="240" w:lineRule="auto"/>
              <w:rPr>
                <w:rFonts w:ascii="Calibri" w:hAnsi="Calibri" w:eastAsia="Times New Roman" w:cs="Calibri"/>
                <w:color w:val="000000"/>
                <w:sz w:val="20"/>
                <w:szCs w:val="20"/>
                <w:lang w:eastAsia="it-IT"/>
              </w:rPr>
            </w:pPr>
            <w:r w:rsidRPr="00661B14">
              <w:rPr>
                <w:rFonts w:ascii="Calibri" w:hAnsi="Calibri" w:eastAsia="Times New Roman" w:cs="Calibri"/>
                <w:color w:val="000000"/>
                <w:sz w:val="20"/>
                <w:szCs w:val="20"/>
                <w:lang w:eastAsia="it-IT"/>
              </w:rPr>
              <w:t xml:space="preserve">Pagina statica con titolo e area di testo e page builder per </w:t>
            </w:r>
            <w:proofErr w:type="spellStart"/>
            <w:r w:rsidRPr="00661B14">
              <w:rPr>
                <w:rFonts w:ascii="Calibri" w:hAnsi="Calibri" w:eastAsia="Times New Roman" w:cs="Calibri"/>
                <w:color w:val="000000"/>
                <w:sz w:val="20"/>
                <w:szCs w:val="20"/>
                <w:lang w:eastAsia="it-IT"/>
              </w:rPr>
              <w:t>main</w:t>
            </w:r>
            <w:proofErr w:type="spellEnd"/>
            <w:r w:rsidRPr="00661B14">
              <w:rPr>
                <w:rFonts w:ascii="Calibri" w:hAnsi="Calibri" w:eastAsia="Times New Roman" w:cs="Calibri"/>
                <w:color w:val="000000"/>
                <w:sz w:val="20"/>
                <w:szCs w:val="20"/>
                <w:lang w:eastAsia="it-IT"/>
              </w:rPr>
              <w:t xml:space="preserve"> </w:t>
            </w:r>
            <w:proofErr w:type="spellStart"/>
            <w:r w:rsidRPr="00661B14">
              <w:rPr>
                <w:rFonts w:ascii="Calibri" w:hAnsi="Calibri" w:eastAsia="Times New Roman" w:cs="Calibri"/>
                <w:color w:val="000000"/>
                <w:sz w:val="20"/>
                <w:szCs w:val="20"/>
                <w:lang w:eastAsia="it-IT"/>
              </w:rPr>
              <w:t>content</w:t>
            </w:r>
            <w:proofErr w:type="spellEnd"/>
          </w:p>
        </w:tc>
      </w:tr>
      <w:tr w:rsidRPr="00661B14" w:rsidR="00661B14" w:rsidTr="00661B14" w14:paraId="378F2E65" w14:textId="77777777">
        <w:trPr>
          <w:trHeight w:val="300"/>
        </w:trPr>
        <w:tc>
          <w:tcPr>
            <w:tcW w:w="3080"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661B14" w:rsidR="00661B14" w:rsidP="00661B14" w:rsidRDefault="00661B14" w14:paraId="2A642946" w14:textId="77777777">
            <w:pPr>
              <w:spacing w:after="0" w:line="240" w:lineRule="auto"/>
              <w:rPr>
                <w:rFonts w:ascii="Calibri" w:hAnsi="Calibri" w:eastAsia="Times New Roman" w:cs="Calibri"/>
                <w:b/>
                <w:bCs/>
                <w:color w:val="000000"/>
                <w:sz w:val="20"/>
                <w:szCs w:val="20"/>
                <w:lang w:eastAsia="it-IT"/>
              </w:rPr>
            </w:pPr>
            <w:r w:rsidRPr="00661B14">
              <w:rPr>
                <w:rFonts w:ascii="Calibri" w:hAnsi="Calibri" w:eastAsia="Times New Roman" w:cs="Calibri"/>
                <w:b/>
                <w:bCs/>
                <w:color w:val="000000"/>
                <w:sz w:val="20"/>
                <w:szCs w:val="20"/>
                <w:lang w:eastAsia="it-IT"/>
              </w:rPr>
              <w:t>Struttura</w:t>
            </w:r>
          </w:p>
        </w:tc>
        <w:tc>
          <w:tcPr>
            <w:tcW w:w="3080" w:type="dxa"/>
            <w:tcBorders>
              <w:top w:val="nil"/>
              <w:left w:val="nil"/>
              <w:bottom w:val="single" w:color="4472C4" w:sz="8" w:space="0"/>
              <w:right w:val="single" w:color="4472C4" w:sz="8" w:space="0"/>
            </w:tcBorders>
            <w:shd w:val="clear" w:color="auto" w:fill="auto"/>
            <w:vAlign w:val="center"/>
            <w:hideMark/>
          </w:tcPr>
          <w:p w:rsidRPr="00661B14" w:rsidR="00661B14" w:rsidP="00661B14" w:rsidRDefault="00661B14" w14:paraId="5F90209E" w14:textId="77777777">
            <w:pPr>
              <w:spacing w:after="0" w:line="240" w:lineRule="auto"/>
              <w:rPr>
                <w:rFonts w:ascii="Calibri" w:hAnsi="Calibri" w:eastAsia="Times New Roman" w:cs="Calibri"/>
                <w:b/>
                <w:bCs/>
                <w:color w:val="000000"/>
                <w:sz w:val="20"/>
                <w:szCs w:val="20"/>
                <w:lang w:eastAsia="it-IT"/>
              </w:rPr>
            </w:pPr>
            <w:r w:rsidRPr="00661B14">
              <w:rPr>
                <w:rFonts w:ascii="Calibri" w:hAnsi="Calibri" w:eastAsia="Times New Roman" w:cs="Calibri"/>
                <w:b/>
                <w:bCs/>
                <w:color w:val="000000"/>
                <w:sz w:val="20"/>
                <w:szCs w:val="20"/>
                <w:lang w:eastAsia="it-IT"/>
              </w:rPr>
              <w:t>Campi preset</w:t>
            </w:r>
          </w:p>
        </w:tc>
        <w:tc>
          <w:tcPr>
            <w:tcW w:w="3080" w:type="dxa"/>
            <w:tcBorders>
              <w:top w:val="nil"/>
              <w:left w:val="nil"/>
              <w:bottom w:val="single" w:color="4472C4" w:sz="8" w:space="0"/>
              <w:right w:val="single" w:color="4472C4" w:sz="8" w:space="0"/>
            </w:tcBorders>
            <w:shd w:val="clear" w:color="auto" w:fill="auto"/>
            <w:vAlign w:val="center"/>
            <w:hideMark/>
          </w:tcPr>
          <w:p w:rsidRPr="00661B14" w:rsidR="00661B14" w:rsidP="00661B14" w:rsidRDefault="00661B14" w14:paraId="37404476" w14:textId="77777777">
            <w:pPr>
              <w:spacing w:after="0" w:line="240" w:lineRule="auto"/>
              <w:rPr>
                <w:rFonts w:ascii="Calibri" w:hAnsi="Calibri" w:eastAsia="Times New Roman" w:cs="Calibri"/>
                <w:b/>
                <w:bCs/>
                <w:color w:val="000000"/>
                <w:sz w:val="20"/>
                <w:szCs w:val="20"/>
                <w:lang w:eastAsia="it-IT"/>
              </w:rPr>
            </w:pPr>
            <w:r w:rsidRPr="00661B14">
              <w:rPr>
                <w:rFonts w:ascii="Calibri" w:hAnsi="Calibri" w:eastAsia="Times New Roman" w:cs="Calibri"/>
                <w:b/>
                <w:bCs/>
                <w:color w:val="000000"/>
                <w:sz w:val="20"/>
                <w:szCs w:val="20"/>
                <w:lang w:eastAsia="it-IT"/>
              </w:rPr>
              <w:t>Opzioni/Valore</w:t>
            </w:r>
          </w:p>
        </w:tc>
      </w:tr>
      <w:tr w:rsidRPr="00661B14" w:rsidR="00661B14" w:rsidTr="00661B14" w14:paraId="14D101FE" w14:textId="77777777">
        <w:trPr>
          <w:trHeight w:val="300"/>
        </w:trPr>
        <w:tc>
          <w:tcPr>
            <w:tcW w:w="3080" w:type="dxa"/>
            <w:vMerge/>
            <w:tcBorders>
              <w:top w:val="nil"/>
              <w:left w:val="single" w:color="4472C4" w:sz="8" w:space="0"/>
              <w:bottom w:val="single" w:color="4472C4" w:sz="8" w:space="0"/>
              <w:right w:val="single" w:color="4472C4" w:sz="8" w:space="0"/>
            </w:tcBorders>
            <w:vAlign w:val="center"/>
            <w:hideMark/>
          </w:tcPr>
          <w:p w:rsidRPr="00661B14" w:rsidR="00661B14" w:rsidP="00661B14" w:rsidRDefault="00661B14" w14:paraId="0AF3B621" w14:textId="77777777">
            <w:pPr>
              <w:spacing w:after="0" w:line="240" w:lineRule="auto"/>
              <w:rPr>
                <w:rFonts w:ascii="Calibri" w:hAnsi="Calibri" w:eastAsia="Times New Roman" w:cs="Calibri"/>
                <w:b/>
                <w:bCs/>
                <w:color w:val="000000"/>
                <w:sz w:val="20"/>
                <w:szCs w:val="20"/>
                <w:lang w:eastAsia="it-IT"/>
              </w:rPr>
            </w:pPr>
          </w:p>
        </w:tc>
        <w:tc>
          <w:tcPr>
            <w:tcW w:w="3080" w:type="dxa"/>
            <w:tcBorders>
              <w:top w:val="nil"/>
              <w:left w:val="nil"/>
              <w:bottom w:val="single" w:color="4472C4" w:sz="8" w:space="0"/>
              <w:right w:val="single" w:color="4472C4" w:sz="8" w:space="0"/>
            </w:tcBorders>
            <w:shd w:val="clear" w:color="auto" w:fill="auto"/>
            <w:vAlign w:val="center"/>
            <w:hideMark/>
          </w:tcPr>
          <w:p w:rsidRPr="00661B14" w:rsidR="00661B14" w:rsidP="00661B14" w:rsidRDefault="00661B14" w14:paraId="429ED6DF" w14:textId="77777777">
            <w:pPr>
              <w:spacing w:after="0" w:line="240" w:lineRule="auto"/>
              <w:rPr>
                <w:rFonts w:ascii="Calibri" w:hAnsi="Calibri" w:eastAsia="Times New Roman" w:cs="Calibri"/>
                <w:color w:val="000000"/>
                <w:sz w:val="20"/>
                <w:szCs w:val="20"/>
                <w:lang w:eastAsia="it-IT"/>
              </w:rPr>
            </w:pPr>
            <w:r w:rsidRPr="00661B14">
              <w:rPr>
                <w:rFonts w:ascii="Calibri" w:hAnsi="Calibri" w:eastAsia="Times New Roman" w:cs="Calibri"/>
                <w:color w:val="000000"/>
                <w:sz w:val="20"/>
                <w:szCs w:val="20"/>
                <w:lang w:eastAsia="it-IT"/>
              </w:rPr>
              <w:t>Titolo</w:t>
            </w:r>
          </w:p>
        </w:tc>
        <w:tc>
          <w:tcPr>
            <w:tcW w:w="3080" w:type="dxa"/>
            <w:tcBorders>
              <w:top w:val="nil"/>
              <w:left w:val="nil"/>
              <w:bottom w:val="single" w:color="4472C4" w:sz="8" w:space="0"/>
              <w:right w:val="single" w:color="4472C4" w:sz="8" w:space="0"/>
            </w:tcBorders>
            <w:shd w:val="clear" w:color="auto" w:fill="auto"/>
            <w:vAlign w:val="center"/>
            <w:hideMark/>
          </w:tcPr>
          <w:p w:rsidRPr="00661B14" w:rsidR="00661B14" w:rsidP="00661B14" w:rsidRDefault="00661B14" w14:paraId="62A5FC68" w14:textId="77777777">
            <w:pPr>
              <w:spacing w:after="0" w:line="240" w:lineRule="auto"/>
              <w:rPr>
                <w:rFonts w:ascii="Calibri" w:hAnsi="Calibri" w:eastAsia="Times New Roman" w:cs="Calibri"/>
                <w:color w:val="000000"/>
                <w:sz w:val="20"/>
                <w:szCs w:val="20"/>
                <w:lang w:eastAsia="it-IT"/>
              </w:rPr>
            </w:pPr>
            <w:r w:rsidRPr="00661B14">
              <w:rPr>
                <w:rFonts w:ascii="Calibri" w:hAnsi="Calibri" w:eastAsia="Times New Roman" w:cs="Calibri"/>
                <w:color w:val="000000"/>
                <w:sz w:val="20"/>
                <w:szCs w:val="20"/>
                <w:lang w:eastAsia="it-IT"/>
              </w:rPr>
              <w:t>Titolo</w:t>
            </w:r>
          </w:p>
        </w:tc>
      </w:tr>
      <w:tr w:rsidRPr="00661B14" w:rsidR="00661B14" w:rsidTr="00661B14" w14:paraId="12F636F3" w14:textId="77777777">
        <w:trPr>
          <w:trHeight w:val="300"/>
        </w:trPr>
        <w:tc>
          <w:tcPr>
            <w:tcW w:w="3080" w:type="dxa"/>
            <w:vMerge/>
            <w:tcBorders>
              <w:top w:val="nil"/>
              <w:left w:val="single" w:color="4472C4" w:sz="8" w:space="0"/>
              <w:bottom w:val="single" w:color="4472C4" w:sz="8" w:space="0"/>
              <w:right w:val="single" w:color="4472C4" w:sz="8" w:space="0"/>
            </w:tcBorders>
            <w:vAlign w:val="center"/>
            <w:hideMark/>
          </w:tcPr>
          <w:p w:rsidRPr="00661B14" w:rsidR="00661B14" w:rsidP="00661B14" w:rsidRDefault="00661B14" w14:paraId="31462971" w14:textId="77777777">
            <w:pPr>
              <w:spacing w:after="0" w:line="240" w:lineRule="auto"/>
              <w:rPr>
                <w:rFonts w:ascii="Calibri" w:hAnsi="Calibri" w:eastAsia="Times New Roman" w:cs="Calibri"/>
                <w:b/>
                <w:bCs/>
                <w:color w:val="000000"/>
                <w:sz w:val="20"/>
                <w:szCs w:val="20"/>
                <w:lang w:eastAsia="it-IT"/>
              </w:rPr>
            </w:pPr>
          </w:p>
        </w:tc>
        <w:tc>
          <w:tcPr>
            <w:tcW w:w="3080" w:type="dxa"/>
            <w:tcBorders>
              <w:top w:val="nil"/>
              <w:left w:val="nil"/>
              <w:bottom w:val="single" w:color="4472C4" w:sz="8" w:space="0"/>
              <w:right w:val="single" w:color="4472C4" w:sz="8" w:space="0"/>
            </w:tcBorders>
            <w:shd w:val="clear" w:color="auto" w:fill="auto"/>
            <w:vAlign w:val="center"/>
            <w:hideMark/>
          </w:tcPr>
          <w:p w:rsidRPr="00661B14" w:rsidR="00661B14" w:rsidP="00661B14" w:rsidRDefault="00661B14" w14:paraId="6BB0A86B" w14:textId="77777777">
            <w:pPr>
              <w:spacing w:after="0" w:line="240" w:lineRule="auto"/>
              <w:rPr>
                <w:rFonts w:ascii="Calibri" w:hAnsi="Calibri" w:eastAsia="Times New Roman" w:cs="Calibri"/>
                <w:color w:val="000000"/>
                <w:sz w:val="20"/>
                <w:szCs w:val="20"/>
                <w:lang w:eastAsia="it-IT"/>
              </w:rPr>
            </w:pPr>
            <w:r w:rsidRPr="00661B14">
              <w:rPr>
                <w:rFonts w:ascii="Calibri" w:hAnsi="Calibri" w:eastAsia="Times New Roman" w:cs="Calibri"/>
                <w:color w:val="000000"/>
                <w:sz w:val="20"/>
                <w:szCs w:val="20"/>
                <w:lang w:eastAsia="it-IT"/>
              </w:rPr>
              <w:t>Area di testo</w:t>
            </w:r>
          </w:p>
        </w:tc>
        <w:tc>
          <w:tcPr>
            <w:tcW w:w="3080" w:type="dxa"/>
            <w:tcBorders>
              <w:top w:val="nil"/>
              <w:left w:val="nil"/>
              <w:bottom w:val="single" w:color="4472C4" w:sz="8" w:space="0"/>
              <w:right w:val="single" w:color="4472C4" w:sz="8" w:space="0"/>
            </w:tcBorders>
            <w:shd w:val="clear" w:color="auto" w:fill="auto"/>
            <w:vAlign w:val="center"/>
            <w:hideMark/>
          </w:tcPr>
          <w:p w:rsidRPr="00661B14" w:rsidR="00661B14" w:rsidP="00661B14" w:rsidRDefault="00661B14" w14:paraId="7339FEF0" w14:textId="77777777">
            <w:pPr>
              <w:spacing w:after="0" w:line="240" w:lineRule="auto"/>
              <w:rPr>
                <w:rFonts w:ascii="Calibri" w:hAnsi="Calibri" w:eastAsia="Times New Roman" w:cs="Calibri"/>
                <w:color w:val="000000"/>
                <w:sz w:val="20"/>
                <w:szCs w:val="20"/>
                <w:lang w:eastAsia="it-IT"/>
              </w:rPr>
            </w:pPr>
            <w:r w:rsidRPr="00661B14">
              <w:rPr>
                <w:rFonts w:ascii="Calibri" w:hAnsi="Calibri" w:eastAsia="Times New Roman" w:cs="Calibri"/>
                <w:color w:val="000000"/>
                <w:sz w:val="20"/>
                <w:szCs w:val="20"/>
                <w:lang w:eastAsia="it-IT"/>
              </w:rPr>
              <w:t>Text area con editor</w:t>
            </w:r>
          </w:p>
        </w:tc>
      </w:tr>
    </w:tbl>
    <w:p w:rsidR="00B92671" w:rsidP="006A2CE0" w:rsidRDefault="00B92671" w14:paraId="38BFD41F" w14:textId="77777777">
      <w:pPr>
        <w:rPr>
          <w:lang w:eastAsia="en-GB"/>
        </w:rPr>
      </w:pPr>
    </w:p>
    <w:tbl>
      <w:tblPr>
        <w:tblW w:w="9667" w:type="dxa"/>
        <w:tblCellMar>
          <w:left w:w="70" w:type="dxa"/>
          <w:right w:w="70" w:type="dxa"/>
        </w:tblCellMar>
        <w:tblLook w:val="04A0" w:firstRow="1" w:lastRow="0" w:firstColumn="1" w:lastColumn="0" w:noHBand="0" w:noVBand="1"/>
      </w:tblPr>
      <w:tblGrid>
        <w:gridCol w:w="3347"/>
        <w:gridCol w:w="3206"/>
        <w:gridCol w:w="2723"/>
        <w:gridCol w:w="176"/>
        <w:gridCol w:w="215"/>
      </w:tblGrid>
      <w:tr w:rsidRPr="00670374" w:rsidR="00670374" w:rsidTr="00670374" w14:paraId="14BCA7DD" w14:textId="77777777">
        <w:trPr>
          <w:trHeight w:val="309"/>
        </w:trPr>
        <w:tc>
          <w:tcPr>
            <w:tcW w:w="3347"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70374" w:rsidR="00670374" w:rsidP="00670374" w:rsidRDefault="00670374" w14:paraId="38DB7C5F" w14:textId="77777777">
            <w:pPr>
              <w:spacing w:after="0" w:line="240" w:lineRule="auto"/>
              <w:rPr>
                <w:rFonts w:ascii="Calibri" w:hAnsi="Calibri" w:eastAsia="Times New Roman" w:cs="Calibri"/>
                <w:b/>
                <w:bCs/>
                <w:color w:val="FFFFFF"/>
                <w:sz w:val="20"/>
                <w:szCs w:val="20"/>
                <w:lang w:eastAsia="it-IT"/>
              </w:rPr>
            </w:pPr>
            <w:r w:rsidRPr="00670374">
              <w:rPr>
                <w:rFonts w:ascii="Calibri" w:hAnsi="Calibri" w:eastAsia="Times New Roman" w:cs="Calibri"/>
                <w:b/>
                <w:bCs/>
                <w:color w:val="FFFFFF"/>
                <w:sz w:val="20"/>
                <w:szCs w:val="20"/>
                <w:lang w:eastAsia="it-IT"/>
              </w:rPr>
              <w:t>Nome</w:t>
            </w:r>
          </w:p>
        </w:tc>
        <w:tc>
          <w:tcPr>
            <w:tcW w:w="3206"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70374" w:rsidR="00670374" w:rsidP="00670374" w:rsidRDefault="00670374" w14:paraId="573F1516" w14:textId="7C91976A">
            <w:pPr>
              <w:spacing w:after="0" w:line="240" w:lineRule="auto"/>
              <w:rPr>
                <w:rFonts w:ascii="Calibri" w:hAnsi="Calibri" w:eastAsia="Times New Roman" w:cs="Calibri"/>
                <w:b/>
                <w:bCs/>
                <w:color w:val="FFFFFF"/>
                <w:sz w:val="20"/>
                <w:szCs w:val="20"/>
                <w:lang w:eastAsia="it-IT"/>
              </w:rPr>
            </w:pPr>
            <w:r w:rsidRPr="00670374">
              <w:rPr>
                <w:rFonts w:ascii="Calibri" w:hAnsi="Calibri" w:eastAsia="Times New Roman" w:cs="Calibri"/>
                <w:b/>
                <w:bCs/>
                <w:color w:val="FFFFFF"/>
                <w:sz w:val="20"/>
                <w:szCs w:val="20"/>
                <w:lang w:eastAsia="it-IT"/>
              </w:rPr>
              <w:t>Servizi</w:t>
            </w:r>
            <w:r w:rsidR="00A60C24">
              <w:rPr>
                <w:rFonts w:ascii="Calibri" w:hAnsi="Calibri" w:eastAsia="Times New Roman" w:cs="Calibri"/>
                <w:b/>
                <w:bCs/>
                <w:color w:val="FFFFFF"/>
                <w:sz w:val="20"/>
                <w:szCs w:val="20"/>
                <w:lang w:eastAsia="it-IT"/>
              </w:rPr>
              <w:t>o</w:t>
            </w:r>
          </w:p>
        </w:tc>
        <w:tc>
          <w:tcPr>
            <w:tcW w:w="2723"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70374" w:rsidR="00670374" w:rsidP="00670374" w:rsidRDefault="00670374" w14:paraId="2A18DF42" w14:textId="1CEF33D1">
            <w:pPr>
              <w:spacing w:after="0" w:line="240" w:lineRule="auto"/>
              <w:rPr>
                <w:rFonts w:ascii="Calibri" w:hAnsi="Calibri" w:eastAsia="Times New Roman" w:cs="Calibri"/>
                <w:b/>
                <w:bCs/>
                <w:color w:val="FFFFFF"/>
                <w:sz w:val="20"/>
                <w:szCs w:val="20"/>
                <w:lang w:eastAsia="it-IT"/>
              </w:rPr>
            </w:pPr>
            <w:r w:rsidRPr="00670374">
              <w:rPr>
                <w:rFonts w:ascii="Calibri" w:hAnsi="Calibri" w:eastAsia="Times New Roman" w:cs="Calibri"/>
                <w:b/>
                <w:bCs/>
                <w:color w:val="FFFFFF"/>
                <w:sz w:val="20"/>
                <w:szCs w:val="20"/>
                <w:lang w:eastAsia="it-IT"/>
              </w:rPr>
              <w:t> </w:t>
            </w:r>
            <w:r>
              <w:rPr>
                <w:rFonts w:ascii="Calibri" w:hAnsi="Calibri" w:eastAsia="Times New Roman" w:cs="Calibri"/>
                <w:b/>
                <w:bCs/>
                <w:color w:val="FFFFFF"/>
                <w:sz w:val="20"/>
                <w:szCs w:val="20"/>
                <w:lang w:eastAsia="it-IT"/>
              </w:rPr>
              <w:t>CT_01</w:t>
            </w:r>
          </w:p>
        </w:tc>
        <w:tc>
          <w:tcPr>
            <w:tcW w:w="176" w:type="dxa"/>
            <w:tcBorders>
              <w:top w:val="nil"/>
              <w:left w:val="nil"/>
              <w:bottom w:val="nil"/>
              <w:right w:val="nil"/>
            </w:tcBorders>
            <w:shd w:val="clear" w:color="auto" w:fill="auto"/>
            <w:noWrap/>
            <w:vAlign w:val="bottom"/>
          </w:tcPr>
          <w:p w:rsidRPr="00670374" w:rsidR="00670374" w:rsidP="00670374" w:rsidRDefault="00670374" w14:paraId="1739C0E5" w14:textId="77777777">
            <w:pPr>
              <w:spacing w:after="0" w:line="240" w:lineRule="auto"/>
              <w:rPr>
                <w:rFonts w:ascii="Calibri" w:hAnsi="Calibri" w:eastAsia="Times New Roman" w:cs="Calibri"/>
                <w:b/>
                <w:bCs/>
                <w:color w:val="FFFFFF"/>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1DA9C379"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40C00A58" w14:textId="77777777">
        <w:trPr>
          <w:trHeight w:val="309"/>
        </w:trPr>
        <w:tc>
          <w:tcPr>
            <w:tcW w:w="3347" w:type="dxa"/>
            <w:tcBorders>
              <w:top w:val="nil"/>
              <w:left w:val="single" w:color="4472C4" w:sz="8" w:space="0"/>
              <w:bottom w:val="single" w:color="4472C4" w:sz="8" w:space="0"/>
              <w:right w:val="single" w:color="4472C4" w:sz="8" w:space="0"/>
            </w:tcBorders>
            <w:shd w:val="clear" w:color="auto" w:fill="auto"/>
            <w:vAlign w:val="center"/>
            <w:hideMark/>
          </w:tcPr>
          <w:p w:rsidRPr="00670374" w:rsidR="00670374" w:rsidP="00670374" w:rsidRDefault="00670374" w14:paraId="248097E3" w14:textId="77777777">
            <w:pPr>
              <w:spacing w:after="0" w:line="240" w:lineRule="auto"/>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Descrizione</w:t>
            </w:r>
          </w:p>
        </w:tc>
        <w:tc>
          <w:tcPr>
            <w:tcW w:w="5929" w:type="dxa"/>
            <w:gridSpan w:val="2"/>
            <w:tcBorders>
              <w:top w:val="single" w:color="4472C4" w:sz="8" w:space="0"/>
              <w:left w:val="nil"/>
              <w:bottom w:val="single" w:color="4472C4" w:sz="8" w:space="0"/>
              <w:right w:val="single" w:color="4472C4" w:sz="8" w:space="0"/>
            </w:tcBorders>
            <w:shd w:val="clear" w:color="auto" w:fill="auto"/>
            <w:vAlign w:val="center"/>
            <w:hideMark/>
          </w:tcPr>
          <w:p w:rsidRPr="00670374" w:rsidR="00670374" w:rsidP="00670374" w:rsidRDefault="00670374" w14:paraId="744FA7B1"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Contenuto per la pubblicazione dei servizi</w:t>
            </w:r>
          </w:p>
        </w:tc>
        <w:tc>
          <w:tcPr>
            <w:tcW w:w="176" w:type="dxa"/>
            <w:tcBorders>
              <w:top w:val="nil"/>
              <w:left w:val="nil"/>
              <w:bottom w:val="nil"/>
              <w:right w:val="nil"/>
            </w:tcBorders>
            <w:shd w:val="clear" w:color="auto" w:fill="auto"/>
            <w:noWrap/>
            <w:vAlign w:val="bottom"/>
          </w:tcPr>
          <w:p w:rsidRPr="00670374" w:rsidR="00670374" w:rsidP="00670374" w:rsidRDefault="00670374" w14:paraId="2EE13567"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10CA6CE3"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7E3718F6" w14:textId="77777777">
        <w:trPr>
          <w:trHeight w:val="309"/>
        </w:trPr>
        <w:tc>
          <w:tcPr>
            <w:tcW w:w="3347"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670374" w:rsidR="00670374" w:rsidP="00670374" w:rsidRDefault="00670374" w14:paraId="2259AF8E" w14:textId="77777777">
            <w:pPr>
              <w:spacing w:after="0" w:line="240" w:lineRule="auto"/>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Struttura</w:t>
            </w: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65B0AF67" w14:textId="77777777">
            <w:pPr>
              <w:spacing w:after="0" w:line="240" w:lineRule="auto"/>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Campi preset</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4645F3EF" w14:textId="77777777">
            <w:pPr>
              <w:spacing w:after="0" w:line="240" w:lineRule="auto"/>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Opzioni/Valore</w:t>
            </w:r>
          </w:p>
        </w:tc>
        <w:tc>
          <w:tcPr>
            <w:tcW w:w="176" w:type="dxa"/>
            <w:tcBorders>
              <w:top w:val="nil"/>
              <w:left w:val="nil"/>
              <w:bottom w:val="nil"/>
              <w:right w:val="nil"/>
            </w:tcBorders>
            <w:shd w:val="clear" w:color="auto" w:fill="auto"/>
            <w:noWrap/>
            <w:vAlign w:val="bottom"/>
          </w:tcPr>
          <w:p w:rsidRPr="00670374" w:rsidR="00670374" w:rsidP="00670374" w:rsidRDefault="00670374" w14:paraId="04ABF8C9" w14:textId="77777777">
            <w:pPr>
              <w:spacing w:after="0" w:line="240" w:lineRule="auto"/>
              <w:rPr>
                <w:rFonts w:ascii="Calibri" w:hAnsi="Calibri" w:eastAsia="Times New Roman" w:cs="Calibri"/>
                <w:b/>
                <w:bCs/>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5473EC25"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1D494E81"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22C5872F"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0EDFEC9F" w14:textId="77777777">
            <w:pPr>
              <w:spacing w:after="0" w:line="240" w:lineRule="auto"/>
              <w:rPr>
                <w:rFonts w:ascii="Calibri" w:hAnsi="Calibri" w:eastAsia="Times New Roman" w:cs="Calibri"/>
                <w:color w:val="000000"/>
                <w:sz w:val="20"/>
                <w:szCs w:val="20"/>
                <w:lang w:eastAsia="it-IT"/>
              </w:rPr>
            </w:pPr>
            <w:proofErr w:type="spellStart"/>
            <w:r w:rsidRPr="00670374">
              <w:rPr>
                <w:rFonts w:ascii="Calibri" w:hAnsi="Calibri" w:eastAsia="Times New Roman" w:cs="Calibri"/>
                <w:color w:val="000000"/>
                <w:sz w:val="20"/>
                <w:szCs w:val="20"/>
                <w:lang w:eastAsia="it-IT"/>
              </w:rPr>
              <w:t>Thumbnail</w:t>
            </w:r>
            <w:proofErr w:type="spellEnd"/>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3F853B5F"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Image</w:t>
            </w:r>
          </w:p>
        </w:tc>
        <w:tc>
          <w:tcPr>
            <w:tcW w:w="176" w:type="dxa"/>
            <w:tcBorders>
              <w:top w:val="nil"/>
              <w:left w:val="nil"/>
              <w:bottom w:val="nil"/>
              <w:right w:val="nil"/>
            </w:tcBorders>
            <w:shd w:val="clear" w:color="auto" w:fill="auto"/>
            <w:noWrap/>
            <w:vAlign w:val="bottom"/>
          </w:tcPr>
          <w:p w:rsidRPr="00670374" w:rsidR="00670374" w:rsidP="00670374" w:rsidRDefault="00670374" w14:paraId="75437A69"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38BBF240"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0354838C"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205568C2"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07A08F4E"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Titolo</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35A658FC"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Text</w:t>
            </w:r>
          </w:p>
        </w:tc>
        <w:tc>
          <w:tcPr>
            <w:tcW w:w="176" w:type="dxa"/>
            <w:tcBorders>
              <w:top w:val="nil"/>
              <w:left w:val="nil"/>
              <w:bottom w:val="nil"/>
              <w:right w:val="nil"/>
            </w:tcBorders>
            <w:shd w:val="clear" w:color="auto" w:fill="auto"/>
            <w:noWrap/>
            <w:vAlign w:val="bottom"/>
          </w:tcPr>
          <w:p w:rsidRPr="00670374" w:rsidR="00670374" w:rsidP="00670374" w:rsidRDefault="00670374" w14:paraId="49B0977C"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16B04505"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4F3C9046"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5C474436"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3510A7DB"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Data di pubblicazione</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5B045E0A"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Data</w:t>
            </w:r>
          </w:p>
        </w:tc>
        <w:tc>
          <w:tcPr>
            <w:tcW w:w="176" w:type="dxa"/>
            <w:tcBorders>
              <w:top w:val="nil"/>
              <w:left w:val="nil"/>
              <w:bottom w:val="nil"/>
              <w:right w:val="nil"/>
            </w:tcBorders>
            <w:shd w:val="clear" w:color="auto" w:fill="auto"/>
            <w:noWrap/>
            <w:vAlign w:val="bottom"/>
          </w:tcPr>
          <w:p w:rsidRPr="00670374" w:rsidR="00670374" w:rsidP="00670374" w:rsidRDefault="00670374" w14:paraId="51988B89"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642DE1CE"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34FE8CF9"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6177B19B"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47E581E4"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Area video</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4AB4E7F6" w14:textId="77777777">
            <w:pPr>
              <w:spacing w:after="0" w:line="240" w:lineRule="auto"/>
              <w:rPr>
                <w:rFonts w:ascii="Calibri" w:hAnsi="Calibri" w:eastAsia="Times New Roman" w:cs="Calibri"/>
                <w:color w:val="000000"/>
                <w:sz w:val="20"/>
                <w:szCs w:val="20"/>
                <w:lang w:eastAsia="it-IT"/>
              </w:rPr>
            </w:pPr>
            <w:proofErr w:type="spellStart"/>
            <w:r w:rsidRPr="00670374">
              <w:rPr>
                <w:rFonts w:ascii="Calibri" w:hAnsi="Calibri" w:eastAsia="Times New Roman" w:cs="Calibri"/>
                <w:color w:val="000000"/>
                <w:sz w:val="20"/>
                <w:szCs w:val="20"/>
                <w:lang w:eastAsia="it-IT"/>
              </w:rPr>
              <w:t>Iframe</w:t>
            </w:r>
            <w:proofErr w:type="spellEnd"/>
            <w:r w:rsidRPr="00670374">
              <w:rPr>
                <w:rFonts w:ascii="Calibri" w:hAnsi="Calibri" w:eastAsia="Times New Roman" w:cs="Calibri"/>
                <w:color w:val="000000"/>
                <w:sz w:val="20"/>
                <w:szCs w:val="20"/>
                <w:lang w:eastAsia="it-IT"/>
              </w:rPr>
              <w:t xml:space="preserve"> (</w:t>
            </w:r>
            <w:proofErr w:type="spellStart"/>
            <w:r w:rsidRPr="00670374">
              <w:rPr>
                <w:rFonts w:ascii="Calibri" w:hAnsi="Calibri" w:eastAsia="Times New Roman" w:cs="Calibri"/>
                <w:color w:val="000000"/>
                <w:sz w:val="20"/>
                <w:szCs w:val="20"/>
                <w:lang w:eastAsia="it-IT"/>
              </w:rPr>
              <w:t>embed</w:t>
            </w:r>
            <w:proofErr w:type="spellEnd"/>
            <w:r w:rsidRPr="00670374">
              <w:rPr>
                <w:rFonts w:ascii="Calibri" w:hAnsi="Calibri" w:eastAsia="Times New Roman" w:cs="Calibri"/>
                <w:color w:val="000000"/>
                <w:sz w:val="20"/>
                <w:szCs w:val="20"/>
                <w:lang w:eastAsia="it-IT"/>
              </w:rPr>
              <w:t>)</w:t>
            </w:r>
          </w:p>
        </w:tc>
        <w:tc>
          <w:tcPr>
            <w:tcW w:w="176" w:type="dxa"/>
            <w:tcBorders>
              <w:top w:val="nil"/>
              <w:left w:val="nil"/>
              <w:bottom w:val="nil"/>
              <w:right w:val="nil"/>
            </w:tcBorders>
            <w:shd w:val="clear" w:color="auto" w:fill="auto"/>
            <w:noWrap/>
            <w:vAlign w:val="bottom"/>
          </w:tcPr>
          <w:p w:rsidRPr="00670374" w:rsidR="00670374" w:rsidP="00670374" w:rsidRDefault="00670374" w14:paraId="1933A3EF"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6D24B9F3"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466C8EFF"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2473034D"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6B526874"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Area di testo</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537E0EEB"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Text area con editor</w:t>
            </w:r>
          </w:p>
        </w:tc>
        <w:tc>
          <w:tcPr>
            <w:tcW w:w="176" w:type="dxa"/>
            <w:tcBorders>
              <w:top w:val="nil"/>
              <w:left w:val="nil"/>
              <w:bottom w:val="nil"/>
              <w:right w:val="nil"/>
            </w:tcBorders>
            <w:shd w:val="clear" w:color="auto" w:fill="auto"/>
            <w:noWrap/>
            <w:vAlign w:val="bottom"/>
          </w:tcPr>
          <w:p w:rsidRPr="00670374" w:rsidR="00670374" w:rsidP="00670374" w:rsidRDefault="00670374" w14:paraId="260F330D"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tcPr>
          <w:p w:rsidRPr="00670374" w:rsidR="00670374" w:rsidP="00670374" w:rsidRDefault="00670374" w14:paraId="30263FDB"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5BC3D171"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4DB6AFB1"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747EF815"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Specifiche tecniche</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46003537"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Text area con editor</w:t>
            </w:r>
          </w:p>
        </w:tc>
        <w:tc>
          <w:tcPr>
            <w:tcW w:w="176" w:type="dxa"/>
            <w:tcBorders>
              <w:top w:val="nil"/>
              <w:left w:val="nil"/>
              <w:bottom w:val="nil"/>
              <w:right w:val="nil"/>
            </w:tcBorders>
            <w:shd w:val="clear" w:color="auto" w:fill="auto"/>
            <w:noWrap/>
            <w:vAlign w:val="bottom"/>
            <w:hideMark/>
          </w:tcPr>
          <w:p w:rsidRPr="00670374" w:rsidR="00670374" w:rsidP="00670374" w:rsidRDefault="00670374" w14:paraId="110654ED"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hideMark/>
          </w:tcPr>
          <w:p w:rsidRPr="00670374" w:rsidR="00670374" w:rsidP="00670374" w:rsidRDefault="00670374" w14:paraId="3AF4C8B0"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06D48956"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0246BD29"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6ED390F4"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Allegati</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456CD049"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Hyperlink (incrementale)</w:t>
            </w:r>
          </w:p>
        </w:tc>
        <w:tc>
          <w:tcPr>
            <w:tcW w:w="176" w:type="dxa"/>
            <w:tcBorders>
              <w:top w:val="nil"/>
              <w:left w:val="nil"/>
              <w:bottom w:val="nil"/>
              <w:right w:val="nil"/>
            </w:tcBorders>
            <w:shd w:val="clear" w:color="auto" w:fill="auto"/>
            <w:noWrap/>
            <w:vAlign w:val="bottom"/>
            <w:hideMark/>
          </w:tcPr>
          <w:p w:rsidRPr="00670374" w:rsidR="00670374" w:rsidP="00670374" w:rsidRDefault="00670374" w14:paraId="7A7F63CC"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hideMark/>
          </w:tcPr>
          <w:p w:rsidRPr="00670374" w:rsidR="00670374" w:rsidP="00670374" w:rsidRDefault="00670374" w14:paraId="04247CCD"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781552F5" w14:textId="77777777">
        <w:trPr>
          <w:trHeight w:val="309"/>
        </w:trPr>
        <w:tc>
          <w:tcPr>
            <w:tcW w:w="3347" w:type="dxa"/>
            <w:vMerge/>
            <w:tcBorders>
              <w:top w:val="nil"/>
              <w:left w:val="single" w:color="4472C4" w:sz="8" w:space="0"/>
              <w:bottom w:val="single" w:color="4472C4" w:sz="8" w:space="0"/>
              <w:right w:val="single" w:color="4472C4" w:sz="8" w:space="0"/>
            </w:tcBorders>
            <w:vAlign w:val="center"/>
            <w:hideMark/>
          </w:tcPr>
          <w:p w:rsidRPr="00670374" w:rsidR="00670374" w:rsidP="00670374" w:rsidRDefault="00670374" w14:paraId="22A558F3" w14:textId="77777777">
            <w:pPr>
              <w:spacing w:after="0" w:line="240" w:lineRule="auto"/>
              <w:rPr>
                <w:rFonts w:ascii="Calibri" w:hAnsi="Calibri" w:eastAsia="Times New Roman" w:cs="Calibri"/>
                <w:b/>
                <w:bCs/>
                <w:color w:val="000000"/>
                <w:sz w:val="20"/>
                <w:szCs w:val="20"/>
                <w:lang w:eastAsia="it-IT"/>
              </w:rPr>
            </w:pPr>
          </w:p>
        </w:tc>
        <w:tc>
          <w:tcPr>
            <w:tcW w:w="3206"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3C52184D"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Link di accesso</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347B1A64"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Hyperlink</w:t>
            </w:r>
          </w:p>
        </w:tc>
        <w:tc>
          <w:tcPr>
            <w:tcW w:w="176" w:type="dxa"/>
            <w:tcBorders>
              <w:top w:val="nil"/>
              <w:left w:val="nil"/>
              <w:bottom w:val="nil"/>
              <w:right w:val="nil"/>
            </w:tcBorders>
            <w:shd w:val="clear" w:color="auto" w:fill="auto"/>
            <w:noWrap/>
            <w:vAlign w:val="bottom"/>
            <w:hideMark/>
          </w:tcPr>
          <w:p w:rsidRPr="00670374" w:rsidR="00670374" w:rsidP="00670374" w:rsidRDefault="00670374" w14:paraId="71B02EB0"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hideMark/>
          </w:tcPr>
          <w:p w:rsidRPr="00670374" w:rsidR="00670374" w:rsidP="00670374" w:rsidRDefault="00670374" w14:paraId="0EFC1744"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1EC96B41" w14:textId="77777777">
        <w:trPr>
          <w:trHeight w:val="309"/>
        </w:trPr>
        <w:tc>
          <w:tcPr>
            <w:tcW w:w="3347"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670374" w:rsidR="00670374" w:rsidP="00670374" w:rsidRDefault="00670374" w14:paraId="651C773D" w14:textId="77777777">
            <w:pPr>
              <w:spacing w:after="0" w:line="240" w:lineRule="auto"/>
              <w:rPr>
                <w:rFonts w:ascii="Calibri" w:hAnsi="Calibri" w:eastAsia="Times New Roman" w:cs="Calibri"/>
                <w:b/>
                <w:bCs/>
                <w:color w:val="FFFFFF"/>
                <w:sz w:val="20"/>
                <w:szCs w:val="20"/>
                <w:lang w:eastAsia="it-IT"/>
              </w:rPr>
            </w:pPr>
            <w:r w:rsidRPr="00670374">
              <w:rPr>
                <w:rFonts w:ascii="Calibri" w:hAnsi="Calibri" w:eastAsia="Times New Roman" w:cs="Calibri"/>
                <w:b/>
                <w:bCs/>
                <w:color w:val="FFFFFF"/>
                <w:sz w:val="20"/>
                <w:szCs w:val="20"/>
                <w:lang w:eastAsia="it-IT"/>
              </w:rPr>
              <w:t>Tassonomie</w:t>
            </w:r>
          </w:p>
        </w:tc>
        <w:tc>
          <w:tcPr>
            <w:tcW w:w="3206" w:type="dxa"/>
            <w:tcBorders>
              <w:top w:val="nil"/>
              <w:left w:val="nil"/>
              <w:bottom w:val="single" w:color="4472C4" w:sz="8" w:space="0"/>
              <w:right w:val="nil"/>
            </w:tcBorders>
            <w:shd w:val="clear" w:color="auto" w:fill="auto"/>
            <w:vAlign w:val="center"/>
            <w:hideMark/>
          </w:tcPr>
          <w:p w:rsidRPr="00670374" w:rsidR="00670374" w:rsidP="00670374" w:rsidRDefault="00670374" w14:paraId="10175147"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 </w:t>
            </w:r>
          </w:p>
        </w:tc>
        <w:tc>
          <w:tcPr>
            <w:tcW w:w="2723" w:type="dxa"/>
            <w:tcBorders>
              <w:top w:val="nil"/>
              <w:left w:val="nil"/>
              <w:bottom w:val="single" w:color="4472C4" w:sz="8" w:space="0"/>
              <w:right w:val="single" w:color="4472C4" w:sz="8" w:space="0"/>
            </w:tcBorders>
            <w:shd w:val="clear" w:color="auto" w:fill="auto"/>
            <w:vAlign w:val="center"/>
            <w:hideMark/>
          </w:tcPr>
          <w:p w:rsidRPr="00670374" w:rsidR="00670374" w:rsidP="00670374" w:rsidRDefault="00670374" w14:paraId="6995DCC5" w14:textId="77777777">
            <w:pPr>
              <w:spacing w:after="0" w:line="240" w:lineRule="auto"/>
              <w:rPr>
                <w:rFonts w:ascii="Calibri" w:hAnsi="Calibri" w:eastAsia="Times New Roman" w:cs="Calibri"/>
                <w:color w:val="000000"/>
                <w:sz w:val="20"/>
                <w:szCs w:val="20"/>
                <w:lang w:eastAsia="it-IT"/>
              </w:rPr>
            </w:pPr>
            <w:r w:rsidRPr="00670374">
              <w:rPr>
                <w:rFonts w:ascii="Calibri" w:hAnsi="Calibri" w:eastAsia="Times New Roman" w:cs="Calibri"/>
                <w:color w:val="000000"/>
                <w:sz w:val="20"/>
                <w:szCs w:val="20"/>
                <w:lang w:eastAsia="it-IT"/>
              </w:rPr>
              <w:t> </w:t>
            </w:r>
          </w:p>
        </w:tc>
        <w:tc>
          <w:tcPr>
            <w:tcW w:w="176" w:type="dxa"/>
            <w:tcBorders>
              <w:top w:val="nil"/>
              <w:left w:val="nil"/>
              <w:bottom w:val="nil"/>
              <w:right w:val="nil"/>
            </w:tcBorders>
            <w:shd w:val="clear" w:color="auto" w:fill="auto"/>
            <w:noWrap/>
            <w:vAlign w:val="bottom"/>
            <w:hideMark/>
          </w:tcPr>
          <w:p w:rsidRPr="00670374" w:rsidR="00670374" w:rsidP="00670374" w:rsidRDefault="00670374" w14:paraId="35435273" w14:textId="77777777">
            <w:pPr>
              <w:spacing w:after="0" w:line="240" w:lineRule="auto"/>
              <w:rPr>
                <w:rFonts w:ascii="Calibri" w:hAnsi="Calibri" w:eastAsia="Times New Roman" w:cs="Calibri"/>
                <w:color w:val="000000"/>
                <w:sz w:val="20"/>
                <w:szCs w:val="20"/>
                <w:lang w:eastAsia="it-IT"/>
              </w:rPr>
            </w:pPr>
          </w:p>
        </w:tc>
        <w:tc>
          <w:tcPr>
            <w:tcW w:w="215" w:type="dxa"/>
            <w:tcBorders>
              <w:top w:val="nil"/>
              <w:left w:val="nil"/>
              <w:bottom w:val="nil"/>
              <w:right w:val="nil"/>
            </w:tcBorders>
            <w:shd w:val="clear" w:color="auto" w:fill="auto"/>
            <w:noWrap/>
            <w:vAlign w:val="bottom"/>
            <w:hideMark/>
          </w:tcPr>
          <w:p w:rsidRPr="00670374" w:rsidR="00670374" w:rsidP="00670374" w:rsidRDefault="00670374" w14:paraId="72BEDA4B" w14:textId="77777777">
            <w:pPr>
              <w:spacing w:after="0" w:line="240" w:lineRule="auto"/>
              <w:rPr>
                <w:rFonts w:ascii="Times New Roman" w:hAnsi="Times New Roman" w:eastAsia="Times New Roman" w:cs="Times New Roman"/>
                <w:sz w:val="20"/>
                <w:szCs w:val="20"/>
                <w:lang w:eastAsia="it-IT"/>
              </w:rPr>
            </w:pPr>
          </w:p>
        </w:tc>
      </w:tr>
      <w:tr w:rsidRPr="00670374" w:rsidR="00670374" w:rsidTr="00670374" w14:paraId="6F1FAAF2" w14:textId="77777777">
        <w:trPr>
          <w:trHeight w:val="885"/>
        </w:trPr>
        <w:tc>
          <w:tcPr>
            <w:tcW w:w="3347" w:type="dxa"/>
            <w:tcBorders>
              <w:top w:val="nil"/>
              <w:left w:val="single" w:color="4472C4" w:sz="8" w:space="0"/>
              <w:bottom w:val="single" w:color="4472C4" w:sz="8" w:space="0"/>
              <w:right w:val="single" w:color="4472C4" w:sz="8" w:space="0"/>
            </w:tcBorders>
            <w:shd w:val="clear" w:color="auto" w:fill="auto"/>
            <w:vAlign w:val="center"/>
            <w:hideMark/>
          </w:tcPr>
          <w:p w:rsidRPr="00670374" w:rsidR="00670374" w:rsidP="00670374" w:rsidRDefault="00670374" w14:paraId="302467C5" w14:textId="77777777">
            <w:pPr>
              <w:spacing w:after="0" w:line="240" w:lineRule="auto"/>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Categorie</w:t>
            </w:r>
          </w:p>
        </w:tc>
        <w:tc>
          <w:tcPr>
            <w:tcW w:w="5929" w:type="dxa"/>
            <w:gridSpan w:val="2"/>
            <w:tcBorders>
              <w:top w:val="single" w:color="4472C4" w:sz="8" w:space="0"/>
              <w:left w:val="nil"/>
              <w:bottom w:val="single" w:color="4472C4" w:sz="8" w:space="0"/>
              <w:right w:val="single" w:color="4472C4" w:sz="8" w:space="0"/>
            </w:tcBorders>
            <w:shd w:val="clear" w:color="auto" w:fill="auto"/>
            <w:vAlign w:val="center"/>
            <w:hideMark/>
          </w:tcPr>
          <w:p w:rsidRPr="00670374" w:rsidR="00670374" w:rsidP="00670374" w:rsidRDefault="00670374" w14:paraId="7FADAB28" w14:textId="77777777">
            <w:pPr>
              <w:spacing w:after="0" w:line="240" w:lineRule="auto"/>
              <w:rPr>
                <w:rFonts w:ascii="Calibri" w:hAnsi="Calibri" w:eastAsia="Times New Roman" w:cs="Calibri"/>
                <w:color w:val="000000"/>
                <w:sz w:val="20"/>
                <w:szCs w:val="20"/>
                <w:lang w:val="en-GB" w:eastAsia="it-IT"/>
              </w:rPr>
            </w:pPr>
            <w:r w:rsidRPr="00670374">
              <w:rPr>
                <w:rFonts w:ascii="Calibri" w:hAnsi="Calibri" w:eastAsia="Times New Roman" w:cs="Calibri"/>
                <w:color w:val="000000"/>
                <w:sz w:val="20"/>
                <w:szCs w:val="20"/>
                <w:lang w:val="en-GB" w:eastAsia="it-IT"/>
              </w:rPr>
              <w:t>Security Assessment</w:t>
            </w:r>
            <w:r w:rsidRPr="00670374">
              <w:rPr>
                <w:rFonts w:ascii="Calibri" w:hAnsi="Calibri" w:eastAsia="Times New Roman" w:cs="Calibri"/>
                <w:color w:val="000000"/>
                <w:sz w:val="20"/>
                <w:szCs w:val="20"/>
                <w:lang w:val="en-GB" w:eastAsia="it-IT"/>
              </w:rPr>
              <w:br/>
            </w:r>
            <w:r w:rsidRPr="00670374">
              <w:rPr>
                <w:rFonts w:ascii="Calibri" w:hAnsi="Calibri" w:eastAsia="Times New Roman" w:cs="Calibri"/>
                <w:color w:val="000000"/>
                <w:sz w:val="20"/>
                <w:szCs w:val="20"/>
                <w:lang w:val="en-GB" w:eastAsia="it-IT"/>
              </w:rPr>
              <w:t xml:space="preserve">Vulnerability </w:t>
            </w:r>
            <w:proofErr w:type="spellStart"/>
            <w:r w:rsidRPr="00670374">
              <w:rPr>
                <w:rFonts w:ascii="Calibri" w:hAnsi="Calibri" w:eastAsia="Times New Roman" w:cs="Calibri"/>
                <w:color w:val="000000"/>
                <w:sz w:val="20"/>
                <w:szCs w:val="20"/>
                <w:lang w:val="en-GB" w:eastAsia="it-IT"/>
              </w:rPr>
              <w:t>analisysy</w:t>
            </w:r>
            <w:proofErr w:type="spellEnd"/>
            <w:r w:rsidRPr="00670374">
              <w:rPr>
                <w:rFonts w:ascii="Calibri" w:hAnsi="Calibri" w:eastAsia="Times New Roman" w:cs="Calibri"/>
                <w:color w:val="000000"/>
                <w:sz w:val="20"/>
                <w:szCs w:val="20"/>
                <w:lang w:val="en-GB" w:eastAsia="it-IT"/>
              </w:rPr>
              <w:br/>
            </w:r>
            <w:r w:rsidRPr="00670374">
              <w:rPr>
                <w:rFonts w:ascii="Calibri" w:hAnsi="Calibri" w:eastAsia="Times New Roman" w:cs="Calibri"/>
                <w:color w:val="000000"/>
                <w:sz w:val="20"/>
                <w:szCs w:val="20"/>
                <w:lang w:val="en-GB" w:eastAsia="it-IT"/>
              </w:rPr>
              <w:t>Intrusion detection services</w:t>
            </w:r>
          </w:p>
        </w:tc>
        <w:tc>
          <w:tcPr>
            <w:tcW w:w="176" w:type="dxa"/>
            <w:tcBorders>
              <w:top w:val="nil"/>
              <w:left w:val="nil"/>
              <w:bottom w:val="nil"/>
              <w:right w:val="nil"/>
            </w:tcBorders>
            <w:shd w:val="clear" w:color="auto" w:fill="auto"/>
            <w:noWrap/>
            <w:vAlign w:val="bottom"/>
            <w:hideMark/>
          </w:tcPr>
          <w:p w:rsidRPr="00670374" w:rsidR="00670374" w:rsidP="00670374" w:rsidRDefault="00670374" w14:paraId="448C1F62" w14:textId="77777777">
            <w:pPr>
              <w:spacing w:after="0" w:line="240" w:lineRule="auto"/>
              <w:rPr>
                <w:rFonts w:ascii="Calibri" w:hAnsi="Calibri" w:eastAsia="Times New Roman" w:cs="Calibri"/>
                <w:color w:val="000000"/>
                <w:sz w:val="20"/>
                <w:szCs w:val="20"/>
                <w:lang w:val="en-GB" w:eastAsia="it-IT"/>
              </w:rPr>
            </w:pPr>
          </w:p>
        </w:tc>
        <w:tc>
          <w:tcPr>
            <w:tcW w:w="215" w:type="dxa"/>
            <w:tcBorders>
              <w:top w:val="nil"/>
              <w:left w:val="nil"/>
              <w:bottom w:val="nil"/>
              <w:right w:val="nil"/>
            </w:tcBorders>
            <w:shd w:val="clear" w:color="auto" w:fill="auto"/>
            <w:noWrap/>
            <w:vAlign w:val="bottom"/>
            <w:hideMark/>
          </w:tcPr>
          <w:p w:rsidRPr="00670374" w:rsidR="00670374" w:rsidP="00670374" w:rsidRDefault="00670374" w14:paraId="4E9CC433" w14:textId="77777777">
            <w:pPr>
              <w:spacing w:after="0" w:line="240" w:lineRule="auto"/>
              <w:rPr>
                <w:rFonts w:ascii="Times New Roman" w:hAnsi="Times New Roman" w:eastAsia="Times New Roman" w:cs="Times New Roman"/>
                <w:sz w:val="20"/>
                <w:szCs w:val="20"/>
                <w:lang w:val="en-GB" w:eastAsia="it-IT"/>
              </w:rPr>
            </w:pPr>
          </w:p>
        </w:tc>
      </w:tr>
      <w:tr w:rsidRPr="00670374" w:rsidR="00670374" w:rsidTr="00670374" w14:paraId="22558E7F" w14:textId="77777777">
        <w:trPr>
          <w:trHeight w:val="309"/>
        </w:trPr>
        <w:tc>
          <w:tcPr>
            <w:tcW w:w="3347" w:type="dxa"/>
            <w:tcBorders>
              <w:top w:val="nil"/>
              <w:left w:val="single" w:color="4472C4" w:sz="8" w:space="0"/>
              <w:bottom w:val="single" w:color="4472C4" w:sz="8" w:space="0"/>
              <w:right w:val="single" w:color="4472C4" w:sz="8" w:space="0"/>
            </w:tcBorders>
            <w:shd w:val="clear" w:color="auto" w:fill="auto"/>
            <w:vAlign w:val="center"/>
            <w:hideMark/>
          </w:tcPr>
          <w:p w:rsidRPr="00670374" w:rsidR="00670374" w:rsidP="00670374" w:rsidRDefault="00670374" w14:paraId="2CEDFEA0" w14:textId="77777777">
            <w:pPr>
              <w:spacing w:after="0" w:line="240" w:lineRule="auto"/>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Utenti</w:t>
            </w:r>
          </w:p>
        </w:tc>
        <w:tc>
          <w:tcPr>
            <w:tcW w:w="5929" w:type="dxa"/>
            <w:gridSpan w:val="2"/>
            <w:tcBorders>
              <w:top w:val="single" w:color="4472C4" w:sz="8" w:space="0"/>
              <w:left w:val="nil"/>
              <w:bottom w:val="single" w:color="4472C4" w:sz="8" w:space="0"/>
              <w:right w:val="single" w:color="4472C4" w:sz="8" w:space="0"/>
            </w:tcBorders>
            <w:shd w:val="clear" w:color="auto" w:fill="auto"/>
            <w:vAlign w:val="center"/>
            <w:hideMark/>
          </w:tcPr>
          <w:p w:rsidRPr="00670374" w:rsidR="00670374" w:rsidP="00670374" w:rsidRDefault="00670374" w14:paraId="414E0B94" w14:textId="77777777">
            <w:pPr>
              <w:spacing w:after="0" w:line="240" w:lineRule="auto"/>
              <w:jc w:val="center"/>
              <w:rPr>
                <w:rFonts w:ascii="Calibri" w:hAnsi="Calibri" w:eastAsia="Times New Roman" w:cs="Calibri"/>
                <w:b/>
                <w:bCs/>
                <w:color w:val="000000"/>
                <w:sz w:val="20"/>
                <w:szCs w:val="20"/>
                <w:lang w:eastAsia="it-IT"/>
              </w:rPr>
            </w:pPr>
            <w:r w:rsidRPr="00670374">
              <w:rPr>
                <w:rFonts w:ascii="Calibri" w:hAnsi="Calibri" w:eastAsia="Times New Roman" w:cs="Calibri"/>
                <w:b/>
                <w:bCs/>
                <w:color w:val="000000"/>
                <w:sz w:val="20"/>
                <w:szCs w:val="20"/>
                <w:lang w:eastAsia="it-IT"/>
              </w:rPr>
              <w:t> </w:t>
            </w:r>
          </w:p>
        </w:tc>
        <w:tc>
          <w:tcPr>
            <w:tcW w:w="176" w:type="dxa"/>
            <w:tcBorders>
              <w:top w:val="nil"/>
              <w:left w:val="nil"/>
              <w:bottom w:val="nil"/>
              <w:right w:val="nil"/>
            </w:tcBorders>
            <w:shd w:val="clear" w:color="auto" w:fill="auto"/>
            <w:noWrap/>
            <w:vAlign w:val="bottom"/>
            <w:hideMark/>
          </w:tcPr>
          <w:p w:rsidRPr="00670374" w:rsidR="00670374" w:rsidP="00670374" w:rsidRDefault="00670374" w14:paraId="6A1F033B" w14:textId="77777777">
            <w:pPr>
              <w:spacing w:after="0" w:line="240" w:lineRule="auto"/>
              <w:jc w:val="center"/>
              <w:rPr>
                <w:rFonts w:ascii="Calibri" w:hAnsi="Calibri" w:eastAsia="Times New Roman" w:cs="Calibri"/>
                <w:b/>
                <w:bCs/>
                <w:color w:val="000000"/>
                <w:sz w:val="20"/>
                <w:szCs w:val="20"/>
                <w:lang w:eastAsia="it-IT"/>
              </w:rPr>
            </w:pPr>
          </w:p>
        </w:tc>
        <w:tc>
          <w:tcPr>
            <w:tcW w:w="215" w:type="dxa"/>
            <w:tcBorders>
              <w:top w:val="nil"/>
              <w:left w:val="nil"/>
              <w:bottom w:val="nil"/>
              <w:right w:val="nil"/>
            </w:tcBorders>
            <w:shd w:val="clear" w:color="auto" w:fill="auto"/>
            <w:noWrap/>
            <w:vAlign w:val="bottom"/>
            <w:hideMark/>
          </w:tcPr>
          <w:p w:rsidRPr="00670374" w:rsidR="00670374" w:rsidP="00670374" w:rsidRDefault="00670374" w14:paraId="42CBDFCD" w14:textId="77777777">
            <w:pPr>
              <w:spacing w:after="0" w:line="240" w:lineRule="auto"/>
              <w:rPr>
                <w:rFonts w:ascii="Times New Roman" w:hAnsi="Times New Roman" w:eastAsia="Times New Roman" w:cs="Times New Roman"/>
                <w:sz w:val="20"/>
                <w:szCs w:val="20"/>
                <w:lang w:eastAsia="it-IT"/>
              </w:rPr>
            </w:pPr>
          </w:p>
        </w:tc>
      </w:tr>
    </w:tbl>
    <w:p w:rsidR="00661B14" w:rsidP="006A2CE0" w:rsidRDefault="00661B14" w14:paraId="35D39FCF" w14:textId="77777777">
      <w:pPr>
        <w:rPr>
          <w:lang w:eastAsia="en-GB"/>
        </w:rPr>
      </w:pPr>
    </w:p>
    <w:tbl>
      <w:tblPr>
        <w:tblW w:w="9250" w:type="dxa"/>
        <w:tblCellMar>
          <w:left w:w="70" w:type="dxa"/>
          <w:right w:w="70" w:type="dxa"/>
        </w:tblCellMar>
        <w:tblLook w:val="04A0" w:firstRow="1" w:lastRow="0" w:firstColumn="1" w:lastColumn="0" w:noHBand="0" w:noVBand="1"/>
      </w:tblPr>
      <w:tblGrid>
        <w:gridCol w:w="3083"/>
        <w:gridCol w:w="3083"/>
        <w:gridCol w:w="3084"/>
      </w:tblGrid>
      <w:tr w:rsidRPr="00A60C24" w:rsidR="00A60C24" w:rsidTr="00A60C24" w14:paraId="0BAF8C48" w14:textId="77777777">
        <w:trPr>
          <w:trHeight w:val="300"/>
        </w:trPr>
        <w:tc>
          <w:tcPr>
            <w:tcW w:w="3083"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A60C24" w:rsidR="00A60C24" w:rsidP="00A60C24" w:rsidRDefault="00A60C24" w14:paraId="60A43E5C" w14:textId="77777777">
            <w:pPr>
              <w:spacing w:after="0" w:line="240" w:lineRule="auto"/>
              <w:rPr>
                <w:rFonts w:ascii="Calibri" w:hAnsi="Calibri" w:eastAsia="Times New Roman" w:cs="Calibri"/>
                <w:b/>
                <w:bCs/>
                <w:color w:val="FFFFFF"/>
                <w:sz w:val="20"/>
                <w:szCs w:val="20"/>
                <w:lang w:eastAsia="it-IT"/>
              </w:rPr>
            </w:pPr>
            <w:r w:rsidRPr="00A60C24">
              <w:rPr>
                <w:rFonts w:ascii="Calibri" w:hAnsi="Calibri" w:eastAsia="Times New Roman" w:cs="Calibri"/>
                <w:b/>
                <w:bCs/>
                <w:color w:val="FFFFFF"/>
                <w:sz w:val="20"/>
                <w:szCs w:val="20"/>
                <w:lang w:eastAsia="it-IT"/>
              </w:rPr>
              <w:t>Nome</w:t>
            </w:r>
          </w:p>
        </w:tc>
        <w:tc>
          <w:tcPr>
            <w:tcW w:w="3083"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A60C24" w:rsidR="00A60C24" w:rsidP="00A60C24" w:rsidRDefault="00A60C24" w14:paraId="17F94AFB" w14:textId="77777777">
            <w:pPr>
              <w:spacing w:after="0" w:line="240" w:lineRule="auto"/>
              <w:rPr>
                <w:rFonts w:ascii="Calibri" w:hAnsi="Calibri" w:eastAsia="Times New Roman" w:cs="Calibri"/>
                <w:b/>
                <w:bCs/>
                <w:color w:val="FFFFFF"/>
                <w:sz w:val="20"/>
                <w:szCs w:val="20"/>
                <w:lang w:eastAsia="it-IT"/>
              </w:rPr>
            </w:pPr>
            <w:r w:rsidRPr="00A60C24">
              <w:rPr>
                <w:rFonts w:ascii="Calibri" w:hAnsi="Calibri" w:eastAsia="Times New Roman" w:cs="Calibri"/>
                <w:b/>
                <w:bCs/>
                <w:color w:val="FFFFFF"/>
                <w:sz w:val="20"/>
                <w:szCs w:val="20"/>
                <w:lang w:eastAsia="it-IT"/>
              </w:rPr>
              <w:t>Aggiornamenti e documenti</w:t>
            </w:r>
          </w:p>
        </w:tc>
        <w:tc>
          <w:tcPr>
            <w:tcW w:w="3083"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A60C24" w:rsidR="00A60C24" w:rsidP="00A60C24" w:rsidRDefault="00A60C24" w14:paraId="51BE46D0" w14:textId="6DCB892F">
            <w:pPr>
              <w:spacing w:after="0" w:line="240" w:lineRule="auto"/>
              <w:rPr>
                <w:rFonts w:ascii="Calibri" w:hAnsi="Calibri" w:eastAsia="Times New Roman" w:cs="Calibri"/>
                <w:b/>
                <w:bCs/>
                <w:color w:val="FFFFFF"/>
                <w:sz w:val="20"/>
                <w:szCs w:val="20"/>
                <w:lang w:eastAsia="it-IT"/>
              </w:rPr>
            </w:pPr>
            <w:r w:rsidRPr="00A60C24">
              <w:rPr>
                <w:rFonts w:ascii="Calibri" w:hAnsi="Calibri" w:eastAsia="Times New Roman" w:cs="Calibri"/>
                <w:b/>
                <w:bCs/>
                <w:color w:val="FFFFFF"/>
                <w:sz w:val="20"/>
                <w:szCs w:val="20"/>
                <w:lang w:eastAsia="it-IT"/>
              </w:rPr>
              <w:t> </w:t>
            </w:r>
            <w:r>
              <w:rPr>
                <w:rFonts w:ascii="Calibri" w:hAnsi="Calibri" w:eastAsia="Times New Roman" w:cs="Calibri"/>
                <w:b/>
                <w:bCs/>
                <w:color w:val="FFFFFF"/>
                <w:sz w:val="20"/>
                <w:szCs w:val="20"/>
                <w:lang w:eastAsia="it-IT"/>
              </w:rPr>
              <w:t>CT_02</w:t>
            </w:r>
          </w:p>
        </w:tc>
      </w:tr>
      <w:tr w:rsidRPr="00A60C24" w:rsidR="00A60C24" w:rsidTr="00A60C24" w14:paraId="5B9FF7EE" w14:textId="77777777">
        <w:trPr>
          <w:trHeight w:val="721"/>
        </w:trPr>
        <w:tc>
          <w:tcPr>
            <w:tcW w:w="3083" w:type="dxa"/>
            <w:tcBorders>
              <w:top w:val="nil"/>
              <w:left w:val="single" w:color="4472C4" w:sz="8" w:space="0"/>
              <w:bottom w:val="single" w:color="4472C4" w:sz="8" w:space="0"/>
              <w:right w:val="single" w:color="4472C4" w:sz="8" w:space="0"/>
            </w:tcBorders>
            <w:shd w:val="clear" w:color="auto" w:fill="auto"/>
            <w:vAlign w:val="center"/>
            <w:hideMark/>
          </w:tcPr>
          <w:p w:rsidRPr="00A60C24" w:rsidR="00A60C24" w:rsidP="00A60C24" w:rsidRDefault="00A60C24" w14:paraId="68A55D27" w14:textId="77777777">
            <w:pPr>
              <w:spacing w:after="0" w:line="240" w:lineRule="auto"/>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Descrizione</w:t>
            </w:r>
          </w:p>
        </w:tc>
        <w:tc>
          <w:tcPr>
            <w:tcW w:w="6167" w:type="dxa"/>
            <w:gridSpan w:val="2"/>
            <w:tcBorders>
              <w:top w:val="single" w:color="4472C4" w:sz="8" w:space="0"/>
              <w:left w:val="nil"/>
              <w:bottom w:val="single" w:color="4472C4" w:sz="8" w:space="0"/>
              <w:right w:val="single" w:color="4472C4" w:sz="8" w:space="0"/>
            </w:tcBorders>
            <w:shd w:val="clear" w:color="auto" w:fill="auto"/>
            <w:vAlign w:val="center"/>
            <w:hideMark/>
          </w:tcPr>
          <w:p w:rsidRPr="00A60C24" w:rsidR="00A60C24" w:rsidP="00A60C24" w:rsidRDefault="00A60C24" w14:paraId="2AF38772"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Contenuto per la pubblicazione e fruizione degli aggiornamenti e documenti</w:t>
            </w:r>
          </w:p>
        </w:tc>
      </w:tr>
      <w:tr w:rsidRPr="00A60C24" w:rsidR="00A60C24" w:rsidTr="00A60C24" w14:paraId="7EC5B053" w14:textId="77777777">
        <w:trPr>
          <w:trHeight w:val="300"/>
        </w:trPr>
        <w:tc>
          <w:tcPr>
            <w:tcW w:w="3083"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A60C24" w:rsidR="00A60C24" w:rsidP="00A60C24" w:rsidRDefault="00A60C24" w14:paraId="22F7454C" w14:textId="77777777">
            <w:pPr>
              <w:spacing w:after="0" w:line="240" w:lineRule="auto"/>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Struttura</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032A344D" w14:textId="77777777">
            <w:pPr>
              <w:spacing w:after="0" w:line="240" w:lineRule="auto"/>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Campi preset</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05253096" w14:textId="77777777">
            <w:pPr>
              <w:spacing w:after="0" w:line="240" w:lineRule="auto"/>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Opzioni/Valore</w:t>
            </w:r>
          </w:p>
        </w:tc>
      </w:tr>
      <w:tr w:rsidRPr="00A60C24" w:rsidR="00A60C24" w:rsidTr="00A60C24" w14:paraId="4C74475D" w14:textId="77777777">
        <w:trPr>
          <w:trHeight w:val="300"/>
        </w:trPr>
        <w:tc>
          <w:tcPr>
            <w:tcW w:w="3083" w:type="dxa"/>
            <w:vMerge/>
            <w:tcBorders>
              <w:top w:val="nil"/>
              <w:left w:val="single" w:color="4472C4" w:sz="8" w:space="0"/>
              <w:bottom w:val="single" w:color="4472C4" w:sz="8" w:space="0"/>
              <w:right w:val="single" w:color="4472C4" w:sz="8" w:space="0"/>
            </w:tcBorders>
            <w:vAlign w:val="center"/>
            <w:hideMark/>
          </w:tcPr>
          <w:p w:rsidRPr="00A60C24" w:rsidR="00A60C24" w:rsidP="00A60C24" w:rsidRDefault="00A60C24" w14:paraId="010A5C14" w14:textId="77777777">
            <w:pPr>
              <w:spacing w:after="0" w:line="240" w:lineRule="auto"/>
              <w:rPr>
                <w:rFonts w:ascii="Calibri" w:hAnsi="Calibri" w:eastAsia="Times New Roman" w:cs="Calibri"/>
                <w:b/>
                <w:bCs/>
                <w:color w:val="000000"/>
                <w:sz w:val="20"/>
                <w:szCs w:val="20"/>
                <w:lang w:eastAsia="it-IT"/>
              </w:rPr>
            </w:pP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057B203E" w14:textId="77777777">
            <w:pPr>
              <w:spacing w:after="0" w:line="240" w:lineRule="auto"/>
              <w:rPr>
                <w:rFonts w:ascii="Calibri" w:hAnsi="Calibri" w:eastAsia="Times New Roman" w:cs="Calibri"/>
                <w:color w:val="000000"/>
                <w:sz w:val="20"/>
                <w:szCs w:val="20"/>
                <w:lang w:eastAsia="it-IT"/>
              </w:rPr>
            </w:pPr>
            <w:proofErr w:type="spellStart"/>
            <w:r w:rsidRPr="00A60C24">
              <w:rPr>
                <w:rFonts w:ascii="Calibri" w:hAnsi="Calibri" w:eastAsia="Times New Roman" w:cs="Calibri"/>
                <w:color w:val="000000"/>
                <w:sz w:val="20"/>
                <w:szCs w:val="20"/>
                <w:lang w:eastAsia="it-IT"/>
              </w:rPr>
              <w:t>Thumbnail</w:t>
            </w:r>
            <w:proofErr w:type="spellEnd"/>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5F90AE1C"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Image</w:t>
            </w:r>
          </w:p>
        </w:tc>
      </w:tr>
      <w:tr w:rsidRPr="00A60C24" w:rsidR="00A60C24" w:rsidTr="00A60C24" w14:paraId="0E375AA3" w14:textId="77777777">
        <w:trPr>
          <w:trHeight w:val="300"/>
        </w:trPr>
        <w:tc>
          <w:tcPr>
            <w:tcW w:w="3083" w:type="dxa"/>
            <w:vMerge/>
            <w:tcBorders>
              <w:top w:val="nil"/>
              <w:left w:val="single" w:color="4472C4" w:sz="8" w:space="0"/>
              <w:bottom w:val="single" w:color="4472C4" w:sz="8" w:space="0"/>
              <w:right w:val="single" w:color="4472C4" w:sz="8" w:space="0"/>
            </w:tcBorders>
            <w:vAlign w:val="center"/>
            <w:hideMark/>
          </w:tcPr>
          <w:p w:rsidRPr="00A60C24" w:rsidR="00A60C24" w:rsidP="00A60C24" w:rsidRDefault="00A60C24" w14:paraId="23E2978C" w14:textId="77777777">
            <w:pPr>
              <w:spacing w:after="0" w:line="240" w:lineRule="auto"/>
              <w:rPr>
                <w:rFonts w:ascii="Calibri" w:hAnsi="Calibri" w:eastAsia="Times New Roman" w:cs="Calibri"/>
                <w:b/>
                <w:bCs/>
                <w:color w:val="000000"/>
                <w:sz w:val="20"/>
                <w:szCs w:val="20"/>
                <w:lang w:eastAsia="it-IT"/>
              </w:rPr>
            </w:pP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46DCAAC1"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Titolo</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1A8F803D"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Text</w:t>
            </w:r>
          </w:p>
        </w:tc>
      </w:tr>
      <w:tr w:rsidRPr="00A60C24" w:rsidR="00A60C24" w:rsidTr="00A60C24" w14:paraId="16C9F668" w14:textId="77777777">
        <w:trPr>
          <w:trHeight w:val="300"/>
        </w:trPr>
        <w:tc>
          <w:tcPr>
            <w:tcW w:w="3083" w:type="dxa"/>
            <w:vMerge/>
            <w:tcBorders>
              <w:top w:val="nil"/>
              <w:left w:val="single" w:color="4472C4" w:sz="8" w:space="0"/>
              <w:bottom w:val="single" w:color="4472C4" w:sz="8" w:space="0"/>
              <w:right w:val="single" w:color="4472C4" w:sz="8" w:space="0"/>
            </w:tcBorders>
            <w:vAlign w:val="center"/>
            <w:hideMark/>
          </w:tcPr>
          <w:p w:rsidRPr="00A60C24" w:rsidR="00A60C24" w:rsidP="00A60C24" w:rsidRDefault="00A60C24" w14:paraId="7C9CD4B6" w14:textId="77777777">
            <w:pPr>
              <w:spacing w:after="0" w:line="240" w:lineRule="auto"/>
              <w:rPr>
                <w:rFonts w:ascii="Calibri" w:hAnsi="Calibri" w:eastAsia="Times New Roman" w:cs="Calibri"/>
                <w:b/>
                <w:bCs/>
                <w:color w:val="000000"/>
                <w:sz w:val="20"/>
                <w:szCs w:val="20"/>
                <w:lang w:eastAsia="it-IT"/>
              </w:rPr>
            </w:pP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27993E7C"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Data di pubblicazione</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3CFED1F8"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Data</w:t>
            </w:r>
          </w:p>
        </w:tc>
      </w:tr>
      <w:tr w:rsidRPr="00A60C24" w:rsidR="00A60C24" w:rsidTr="00A60C24" w14:paraId="5C5F94C1" w14:textId="77777777">
        <w:trPr>
          <w:trHeight w:val="300"/>
        </w:trPr>
        <w:tc>
          <w:tcPr>
            <w:tcW w:w="3083" w:type="dxa"/>
            <w:vMerge/>
            <w:tcBorders>
              <w:top w:val="nil"/>
              <w:left w:val="single" w:color="4472C4" w:sz="8" w:space="0"/>
              <w:bottom w:val="single" w:color="4472C4" w:sz="8" w:space="0"/>
              <w:right w:val="single" w:color="4472C4" w:sz="8" w:space="0"/>
            </w:tcBorders>
            <w:vAlign w:val="center"/>
            <w:hideMark/>
          </w:tcPr>
          <w:p w:rsidRPr="00A60C24" w:rsidR="00A60C24" w:rsidP="00A60C24" w:rsidRDefault="00A60C24" w14:paraId="5CFEA90E" w14:textId="77777777">
            <w:pPr>
              <w:spacing w:after="0" w:line="240" w:lineRule="auto"/>
              <w:rPr>
                <w:rFonts w:ascii="Calibri" w:hAnsi="Calibri" w:eastAsia="Times New Roman" w:cs="Calibri"/>
                <w:b/>
                <w:bCs/>
                <w:color w:val="000000"/>
                <w:sz w:val="20"/>
                <w:szCs w:val="20"/>
                <w:lang w:eastAsia="it-IT"/>
              </w:rPr>
            </w:pP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30A85D8C"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Data di aggiornamento</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46198712"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Data</w:t>
            </w:r>
          </w:p>
        </w:tc>
      </w:tr>
      <w:tr w:rsidRPr="00A60C24" w:rsidR="00A60C24" w:rsidTr="00A60C24" w14:paraId="4CE979F9" w14:textId="77777777">
        <w:trPr>
          <w:trHeight w:val="300"/>
        </w:trPr>
        <w:tc>
          <w:tcPr>
            <w:tcW w:w="3083" w:type="dxa"/>
            <w:vMerge/>
            <w:tcBorders>
              <w:top w:val="nil"/>
              <w:left w:val="single" w:color="4472C4" w:sz="8" w:space="0"/>
              <w:bottom w:val="single" w:color="4472C4" w:sz="8" w:space="0"/>
              <w:right w:val="single" w:color="4472C4" w:sz="8" w:space="0"/>
            </w:tcBorders>
            <w:vAlign w:val="center"/>
            <w:hideMark/>
          </w:tcPr>
          <w:p w:rsidRPr="00A60C24" w:rsidR="00A60C24" w:rsidP="00A60C24" w:rsidRDefault="00A60C24" w14:paraId="59DA9A6F" w14:textId="77777777">
            <w:pPr>
              <w:spacing w:after="0" w:line="240" w:lineRule="auto"/>
              <w:rPr>
                <w:rFonts w:ascii="Calibri" w:hAnsi="Calibri" w:eastAsia="Times New Roman" w:cs="Calibri"/>
                <w:b/>
                <w:bCs/>
                <w:color w:val="000000"/>
                <w:sz w:val="20"/>
                <w:szCs w:val="20"/>
                <w:lang w:eastAsia="it-IT"/>
              </w:rPr>
            </w:pP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32638ADD"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Area di testo</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2FD30166"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Text area con editor</w:t>
            </w:r>
          </w:p>
        </w:tc>
      </w:tr>
      <w:tr w:rsidRPr="00A60C24" w:rsidR="00A60C24" w:rsidTr="00A60C24" w14:paraId="38E86594" w14:textId="77777777">
        <w:trPr>
          <w:trHeight w:val="300"/>
        </w:trPr>
        <w:tc>
          <w:tcPr>
            <w:tcW w:w="3083" w:type="dxa"/>
            <w:vMerge/>
            <w:tcBorders>
              <w:top w:val="nil"/>
              <w:left w:val="single" w:color="4472C4" w:sz="8" w:space="0"/>
              <w:bottom w:val="single" w:color="4472C4" w:sz="8" w:space="0"/>
              <w:right w:val="single" w:color="4472C4" w:sz="8" w:space="0"/>
            </w:tcBorders>
            <w:vAlign w:val="center"/>
            <w:hideMark/>
          </w:tcPr>
          <w:p w:rsidRPr="00A60C24" w:rsidR="00A60C24" w:rsidP="00A60C24" w:rsidRDefault="00A60C24" w14:paraId="33F93015" w14:textId="77777777">
            <w:pPr>
              <w:spacing w:after="0" w:line="240" w:lineRule="auto"/>
              <w:rPr>
                <w:rFonts w:ascii="Calibri" w:hAnsi="Calibri" w:eastAsia="Times New Roman" w:cs="Calibri"/>
                <w:b/>
                <w:bCs/>
                <w:color w:val="000000"/>
                <w:sz w:val="20"/>
                <w:szCs w:val="20"/>
                <w:lang w:eastAsia="it-IT"/>
              </w:rPr>
            </w:pP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79B65B4F"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Allegati</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63D9E30D"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Hyperlink (incrementale)</w:t>
            </w:r>
          </w:p>
        </w:tc>
      </w:tr>
      <w:tr w:rsidRPr="00A60C24" w:rsidR="00A60C24" w:rsidTr="00A60C24" w14:paraId="046058CA" w14:textId="77777777">
        <w:trPr>
          <w:trHeight w:val="300"/>
        </w:trPr>
        <w:tc>
          <w:tcPr>
            <w:tcW w:w="3083"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A60C24" w:rsidR="00A60C24" w:rsidP="00A60C24" w:rsidRDefault="00A60C24" w14:paraId="468DC245" w14:textId="77777777">
            <w:pPr>
              <w:spacing w:after="0" w:line="240" w:lineRule="auto"/>
              <w:rPr>
                <w:rFonts w:ascii="Calibri" w:hAnsi="Calibri" w:eastAsia="Times New Roman" w:cs="Calibri"/>
                <w:b/>
                <w:bCs/>
                <w:color w:val="FFFFFF"/>
                <w:sz w:val="20"/>
                <w:szCs w:val="20"/>
                <w:lang w:eastAsia="it-IT"/>
              </w:rPr>
            </w:pPr>
            <w:r w:rsidRPr="00A60C24">
              <w:rPr>
                <w:rFonts w:ascii="Calibri" w:hAnsi="Calibri" w:eastAsia="Times New Roman" w:cs="Calibri"/>
                <w:b/>
                <w:bCs/>
                <w:color w:val="FFFFFF"/>
                <w:sz w:val="20"/>
                <w:szCs w:val="20"/>
                <w:lang w:eastAsia="it-IT"/>
              </w:rPr>
              <w:t>Tassonomie</w:t>
            </w:r>
          </w:p>
        </w:tc>
        <w:tc>
          <w:tcPr>
            <w:tcW w:w="3083" w:type="dxa"/>
            <w:tcBorders>
              <w:top w:val="nil"/>
              <w:left w:val="nil"/>
              <w:bottom w:val="single" w:color="4472C4" w:sz="8" w:space="0"/>
              <w:right w:val="nil"/>
            </w:tcBorders>
            <w:shd w:val="clear" w:color="auto" w:fill="auto"/>
            <w:vAlign w:val="center"/>
            <w:hideMark/>
          </w:tcPr>
          <w:p w:rsidRPr="00A60C24" w:rsidR="00A60C24" w:rsidP="00A60C24" w:rsidRDefault="00A60C24" w14:paraId="4762B34C"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 </w:t>
            </w:r>
          </w:p>
        </w:tc>
        <w:tc>
          <w:tcPr>
            <w:tcW w:w="3083" w:type="dxa"/>
            <w:tcBorders>
              <w:top w:val="nil"/>
              <w:left w:val="nil"/>
              <w:bottom w:val="single" w:color="4472C4" w:sz="8" w:space="0"/>
              <w:right w:val="single" w:color="4472C4" w:sz="8" w:space="0"/>
            </w:tcBorders>
            <w:shd w:val="clear" w:color="auto" w:fill="auto"/>
            <w:vAlign w:val="center"/>
            <w:hideMark/>
          </w:tcPr>
          <w:p w:rsidRPr="00A60C24" w:rsidR="00A60C24" w:rsidP="00A60C24" w:rsidRDefault="00A60C24" w14:paraId="30854978"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 </w:t>
            </w:r>
          </w:p>
        </w:tc>
      </w:tr>
      <w:tr w:rsidRPr="00A60C24" w:rsidR="00A60C24" w:rsidTr="00A60C24" w14:paraId="27A3D362" w14:textId="77777777">
        <w:trPr>
          <w:trHeight w:val="1503"/>
        </w:trPr>
        <w:tc>
          <w:tcPr>
            <w:tcW w:w="3083" w:type="dxa"/>
            <w:tcBorders>
              <w:top w:val="nil"/>
              <w:left w:val="single" w:color="4472C4" w:sz="8" w:space="0"/>
              <w:bottom w:val="single" w:color="4472C4" w:sz="8" w:space="0"/>
              <w:right w:val="single" w:color="4472C4" w:sz="8" w:space="0"/>
            </w:tcBorders>
            <w:shd w:val="clear" w:color="auto" w:fill="auto"/>
            <w:vAlign w:val="center"/>
            <w:hideMark/>
          </w:tcPr>
          <w:p w:rsidRPr="00A60C24" w:rsidR="00A60C24" w:rsidP="00A60C24" w:rsidRDefault="00A60C24" w14:paraId="7F3AE8D6" w14:textId="77777777">
            <w:pPr>
              <w:spacing w:after="0" w:line="240" w:lineRule="auto"/>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Categorie</w:t>
            </w:r>
          </w:p>
        </w:tc>
        <w:tc>
          <w:tcPr>
            <w:tcW w:w="6167" w:type="dxa"/>
            <w:gridSpan w:val="2"/>
            <w:tcBorders>
              <w:top w:val="single" w:color="4472C4" w:sz="8" w:space="0"/>
              <w:left w:val="nil"/>
              <w:bottom w:val="single" w:color="4472C4" w:sz="8" w:space="0"/>
              <w:right w:val="single" w:color="4472C4" w:sz="8" w:space="0"/>
            </w:tcBorders>
            <w:shd w:val="clear" w:color="auto" w:fill="auto"/>
            <w:vAlign w:val="center"/>
            <w:hideMark/>
          </w:tcPr>
          <w:p w:rsidRPr="00A60C24" w:rsidR="00A60C24" w:rsidP="00A60C24" w:rsidRDefault="00A60C24" w14:paraId="1203676F" w14:textId="77777777">
            <w:pPr>
              <w:spacing w:after="0" w:line="240" w:lineRule="auto"/>
              <w:rPr>
                <w:rFonts w:ascii="Calibri" w:hAnsi="Calibri" w:eastAsia="Times New Roman" w:cs="Calibri"/>
                <w:color w:val="000000"/>
                <w:sz w:val="20"/>
                <w:szCs w:val="20"/>
                <w:lang w:eastAsia="it-IT"/>
              </w:rPr>
            </w:pPr>
            <w:r w:rsidRPr="00A60C24">
              <w:rPr>
                <w:rFonts w:ascii="Calibri" w:hAnsi="Calibri" w:eastAsia="Times New Roman" w:cs="Calibri"/>
                <w:color w:val="000000"/>
                <w:sz w:val="20"/>
                <w:szCs w:val="20"/>
                <w:lang w:eastAsia="it-IT"/>
              </w:rPr>
              <w:t>Minacce ed agenti di minaccia</w:t>
            </w:r>
            <w:r w:rsidRPr="00A60C24">
              <w:rPr>
                <w:rFonts w:ascii="Calibri" w:hAnsi="Calibri" w:eastAsia="Times New Roman" w:cs="Calibri"/>
                <w:color w:val="000000"/>
                <w:sz w:val="20"/>
                <w:szCs w:val="20"/>
                <w:lang w:eastAsia="it-IT"/>
              </w:rPr>
              <w:br/>
            </w:r>
            <w:r w:rsidRPr="00A60C24">
              <w:rPr>
                <w:rFonts w:ascii="Calibri" w:hAnsi="Calibri" w:eastAsia="Times New Roman" w:cs="Calibri"/>
                <w:color w:val="000000"/>
                <w:sz w:val="20"/>
                <w:szCs w:val="20"/>
                <w:lang w:eastAsia="it-IT"/>
              </w:rPr>
              <w:t>Campagne in corso</w:t>
            </w:r>
            <w:r w:rsidRPr="00A60C24">
              <w:rPr>
                <w:rFonts w:ascii="Calibri" w:hAnsi="Calibri" w:eastAsia="Times New Roman" w:cs="Calibri"/>
                <w:color w:val="000000"/>
                <w:sz w:val="20"/>
                <w:szCs w:val="20"/>
                <w:lang w:eastAsia="it-IT"/>
              </w:rPr>
              <w:br/>
            </w:r>
            <w:r w:rsidRPr="00A60C24">
              <w:rPr>
                <w:rFonts w:ascii="Calibri" w:hAnsi="Calibri" w:eastAsia="Times New Roman" w:cs="Calibri"/>
                <w:color w:val="000000"/>
                <w:sz w:val="20"/>
                <w:szCs w:val="20"/>
                <w:lang w:eastAsia="it-IT"/>
              </w:rPr>
              <w:t>Vulnerabilità</w:t>
            </w:r>
            <w:r w:rsidRPr="00A60C24">
              <w:rPr>
                <w:rFonts w:ascii="Calibri" w:hAnsi="Calibri" w:eastAsia="Times New Roman" w:cs="Calibri"/>
                <w:color w:val="000000"/>
                <w:sz w:val="20"/>
                <w:szCs w:val="20"/>
                <w:lang w:eastAsia="it-IT"/>
              </w:rPr>
              <w:br/>
            </w:r>
            <w:r w:rsidRPr="00A60C24">
              <w:rPr>
                <w:rFonts w:ascii="Calibri" w:hAnsi="Calibri" w:eastAsia="Times New Roman" w:cs="Calibri"/>
                <w:color w:val="000000"/>
                <w:sz w:val="20"/>
                <w:szCs w:val="20"/>
                <w:lang w:eastAsia="it-IT"/>
              </w:rPr>
              <w:t xml:space="preserve">Exploit </w:t>
            </w:r>
            <w:r w:rsidRPr="00A60C24">
              <w:rPr>
                <w:rFonts w:ascii="Calibri" w:hAnsi="Calibri" w:eastAsia="Times New Roman" w:cs="Calibri"/>
                <w:color w:val="000000"/>
                <w:sz w:val="20"/>
                <w:szCs w:val="20"/>
                <w:lang w:eastAsia="it-IT"/>
              </w:rPr>
              <w:br/>
            </w:r>
            <w:r w:rsidRPr="00A60C24">
              <w:rPr>
                <w:rFonts w:ascii="Calibri" w:hAnsi="Calibri" w:eastAsia="Times New Roman" w:cs="Calibri"/>
                <w:color w:val="000000"/>
                <w:sz w:val="20"/>
                <w:szCs w:val="20"/>
                <w:lang w:eastAsia="it-IT"/>
              </w:rPr>
              <w:t>Indicatori di compromissione (IOC)</w:t>
            </w:r>
            <w:r w:rsidRPr="00A60C24">
              <w:rPr>
                <w:rFonts w:ascii="Calibri" w:hAnsi="Calibri" w:eastAsia="Times New Roman" w:cs="Calibri"/>
                <w:color w:val="000000"/>
                <w:sz w:val="20"/>
                <w:szCs w:val="20"/>
                <w:lang w:eastAsia="it-IT"/>
              </w:rPr>
              <w:br/>
            </w:r>
            <w:r w:rsidRPr="00A60C24">
              <w:rPr>
                <w:rFonts w:ascii="Calibri" w:hAnsi="Calibri" w:eastAsia="Times New Roman" w:cs="Calibri"/>
                <w:color w:val="000000"/>
                <w:sz w:val="20"/>
                <w:szCs w:val="20"/>
                <w:lang w:eastAsia="it-IT"/>
              </w:rPr>
              <w:t>Report</w:t>
            </w:r>
            <w:r w:rsidRPr="00A60C24">
              <w:rPr>
                <w:rFonts w:ascii="Calibri" w:hAnsi="Calibri" w:eastAsia="Times New Roman" w:cs="Calibri"/>
                <w:color w:val="000000"/>
                <w:sz w:val="20"/>
                <w:szCs w:val="20"/>
                <w:lang w:eastAsia="it-IT"/>
              </w:rPr>
              <w:br/>
            </w:r>
            <w:r w:rsidRPr="00A60C24">
              <w:rPr>
                <w:rFonts w:ascii="Calibri" w:hAnsi="Calibri" w:eastAsia="Times New Roman" w:cs="Calibri"/>
                <w:color w:val="000000"/>
                <w:sz w:val="20"/>
                <w:szCs w:val="20"/>
                <w:lang w:eastAsia="it-IT"/>
              </w:rPr>
              <w:t>Pubblicazioni</w:t>
            </w:r>
          </w:p>
        </w:tc>
      </w:tr>
      <w:tr w:rsidRPr="00A60C24" w:rsidR="00A60C24" w:rsidTr="00A60C24" w14:paraId="41E4D9E4" w14:textId="77777777">
        <w:trPr>
          <w:trHeight w:val="300"/>
        </w:trPr>
        <w:tc>
          <w:tcPr>
            <w:tcW w:w="3083" w:type="dxa"/>
            <w:tcBorders>
              <w:top w:val="nil"/>
              <w:left w:val="single" w:color="4472C4" w:sz="8" w:space="0"/>
              <w:bottom w:val="single" w:color="4472C4" w:sz="8" w:space="0"/>
              <w:right w:val="single" w:color="4472C4" w:sz="8" w:space="0"/>
            </w:tcBorders>
            <w:shd w:val="clear" w:color="auto" w:fill="auto"/>
            <w:vAlign w:val="center"/>
            <w:hideMark/>
          </w:tcPr>
          <w:p w:rsidRPr="00A60C24" w:rsidR="00A60C24" w:rsidP="00A60C24" w:rsidRDefault="00A60C24" w14:paraId="52F12A12" w14:textId="77777777">
            <w:pPr>
              <w:spacing w:after="0" w:line="240" w:lineRule="auto"/>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Utenti</w:t>
            </w:r>
          </w:p>
        </w:tc>
        <w:tc>
          <w:tcPr>
            <w:tcW w:w="6167" w:type="dxa"/>
            <w:gridSpan w:val="2"/>
            <w:tcBorders>
              <w:top w:val="single" w:color="4472C4" w:sz="8" w:space="0"/>
              <w:left w:val="nil"/>
              <w:bottom w:val="single" w:color="4472C4" w:sz="8" w:space="0"/>
              <w:right w:val="single" w:color="4472C4" w:sz="8" w:space="0"/>
            </w:tcBorders>
            <w:shd w:val="clear" w:color="auto" w:fill="auto"/>
            <w:vAlign w:val="center"/>
            <w:hideMark/>
          </w:tcPr>
          <w:p w:rsidRPr="00A60C24" w:rsidR="00A60C24" w:rsidP="00A60C24" w:rsidRDefault="00A60C24" w14:paraId="08E7DBB8" w14:textId="77777777">
            <w:pPr>
              <w:spacing w:after="0" w:line="240" w:lineRule="auto"/>
              <w:jc w:val="center"/>
              <w:rPr>
                <w:rFonts w:ascii="Calibri" w:hAnsi="Calibri" w:eastAsia="Times New Roman" w:cs="Calibri"/>
                <w:b/>
                <w:bCs/>
                <w:color w:val="000000"/>
                <w:sz w:val="20"/>
                <w:szCs w:val="20"/>
                <w:lang w:eastAsia="it-IT"/>
              </w:rPr>
            </w:pPr>
            <w:r w:rsidRPr="00A60C24">
              <w:rPr>
                <w:rFonts w:ascii="Calibri" w:hAnsi="Calibri" w:eastAsia="Times New Roman" w:cs="Calibri"/>
                <w:b/>
                <w:bCs/>
                <w:color w:val="000000"/>
                <w:sz w:val="20"/>
                <w:szCs w:val="20"/>
                <w:lang w:eastAsia="it-IT"/>
              </w:rPr>
              <w:t> </w:t>
            </w:r>
          </w:p>
        </w:tc>
      </w:tr>
    </w:tbl>
    <w:p w:rsidR="00670374" w:rsidP="006A2CE0" w:rsidRDefault="00670374" w14:paraId="3A657E26" w14:textId="77777777">
      <w:pPr>
        <w:rPr>
          <w:lang w:eastAsia="en-GB"/>
        </w:rPr>
      </w:pPr>
    </w:p>
    <w:tbl>
      <w:tblPr>
        <w:tblW w:w="12444" w:type="dxa"/>
        <w:tblCellMar>
          <w:left w:w="70" w:type="dxa"/>
          <w:right w:w="70" w:type="dxa"/>
        </w:tblCellMar>
        <w:tblLook w:val="04A0" w:firstRow="1" w:lastRow="0" w:firstColumn="1" w:lastColumn="0" w:noHBand="0" w:noVBand="1"/>
      </w:tblPr>
      <w:tblGrid>
        <w:gridCol w:w="2260"/>
        <w:gridCol w:w="3340"/>
        <w:gridCol w:w="3760"/>
        <w:gridCol w:w="3084"/>
      </w:tblGrid>
      <w:tr w:rsidRPr="004A7847" w:rsidR="004A7847" w:rsidTr="004A7847" w14:paraId="3A59D0B0" w14:textId="3C1CF135">
        <w:trPr>
          <w:trHeight w:val="300"/>
        </w:trPr>
        <w:tc>
          <w:tcPr>
            <w:tcW w:w="2260" w:type="dxa"/>
            <w:tcBorders>
              <w:top w:val="single" w:color="5B9BD5" w:sz="8" w:space="0"/>
              <w:left w:val="single" w:color="5B9BD5" w:sz="8" w:space="0"/>
              <w:bottom w:val="single" w:color="5B9BD5" w:sz="8" w:space="0"/>
              <w:right w:val="single" w:color="4472C4" w:sz="8" w:space="0"/>
            </w:tcBorders>
            <w:shd w:val="clear" w:color="000000" w:fill="5B9BD5"/>
            <w:vAlign w:val="center"/>
          </w:tcPr>
          <w:p w:rsidRPr="004A7847" w:rsidR="004A7847" w:rsidP="004A7847" w:rsidRDefault="004A7847" w14:paraId="042058FB" w14:textId="69044FC4">
            <w:pPr>
              <w:spacing w:after="0" w:line="240" w:lineRule="auto"/>
              <w:rPr>
                <w:rFonts w:ascii="Calibri" w:hAnsi="Calibri" w:eastAsia="Times New Roman" w:cs="Calibri"/>
                <w:b/>
                <w:bCs/>
                <w:color w:val="FFFFFF"/>
                <w:sz w:val="20"/>
                <w:szCs w:val="20"/>
                <w:lang w:eastAsia="it-IT"/>
              </w:rPr>
            </w:pPr>
            <w:r w:rsidRPr="00A60C24">
              <w:rPr>
                <w:rFonts w:ascii="Calibri" w:hAnsi="Calibri" w:eastAsia="Times New Roman" w:cs="Calibri"/>
                <w:b/>
                <w:bCs/>
                <w:color w:val="FFFFFF"/>
                <w:sz w:val="20"/>
                <w:szCs w:val="20"/>
                <w:lang w:eastAsia="it-IT"/>
              </w:rPr>
              <w:t>Nome</w:t>
            </w:r>
          </w:p>
        </w:tc>
        <w:tc>
          <w:tcPr>
            <w:tcW w:w="7100" w:type="dxa"/>
            <w:gridSpan w:val="2"/>
            <w:tcBorders>
              <w:top w:val="single" w:color="5B9BD5" w:sz="8" w:space="0"/>
              <w:left w:val="nil"/>
              <w:bottom w:val="single" w:color="5B9BD5" w:sz="8" w:space="0"/>
              <w:right w:val="single" w:color="5B9BD5" w:sz="8" w:space="0"/>
            </w:tcBorders>
            <w:shd w:val="clear" w:color="000000" w:fill="5B9BD5"/>
            <w:vAlign w:val="center"/>
          </w:tcPr>
          <w:p w:rsidRPr="004A7847" w:rsidR="004A7847" w:rsidP="004A7847" w:rsidRDefault="004A7847" w14:paraId="6802468F" w14:textId="7D2DF327">
            <w:pPr>
              <w:spacing w:after="0" w:line="240" w:lineRule="auto"/>
              <w:rPr>
                <w:rFonts w:ascii="Calibri" w:hAnsi="Calibri" w:eastAsia="Times New Roman" w:cs="Calibri"/>
                <w:b/>
                <w:bCs/>
                <w:color w:val="FFFFFF"/>
                <w:sz w:val="20"/>
                <w:szCs w:val="20"/>
                <w:lang w:eastAsia="it-IT"/>
              </w:rPr>
            </w:pPr>
            <w:r>
              <w:rPr>
                <w:rFonts w:ascii="Calibri" w:hAnsi="Calibri" w:eastAsia="Times New Roman" w:cs="Calibri"/>
                <w:b/>
                <w:bCs/>
                <w:color w:val="FFFFFF"/>
                <w:sz w:val="20"/>
                <w:szCs w:val="20"/>
                <w:lang w:eastAsia="it-IT"/>
              </w:rPr>
              <w:t>Evento                                                               CT_03</w:t>
            </w:r>
          </w:p>
        </w:tc>
        <w:tc>
          <w:tcPr>
            <w:tcW w:w="3084" w:type="dxa"/>
            <w:vAlign w:val="center"/>
          </w:tcPr>
          <w:p w:rsidRPr="004A7847" w:rsidR="004A7847" w:rsidP="004A7847" w:rsidRDefault="004A7847" w14:paraId="3D5E62E2" w14:textId="548CD144">
            <w:pPr>
              <w:rPr>
                <w:rFonts w:ascii="Times New Roman" w:hAnsi="Times New Roman" w:eastAsia="Times New Roman" w:cs="Times New Roman"/>
                <w:sz w:val="20"/>
                <w:szCs w:val="20"/>
                <w:lang w:eastAsia="it-IT"/>
              </w:rPr>
            </w:pPr>
            <w:r w:rsidRPr="00A60C24">
              <w:rPr>
                <w:rFonts w:ascii="Calibri" w:hAnsi="Calibri" w:eastAsia="Times New Roman" w:cs="Calibri"/>
                <w:b/>
                <w:bCs/>
                <w:color w:val="FFFFFF"/>
                <w:sz w:val="20"/>
                <w:szCs w:val="20"/>
                <w:lang w:eastAsia="it-IT"/>
              </w:rPr>
              <w:t> </w:t>
            </w:r>
            <w:r>
              <w:rPr>
                <w:rFonts w:ascii="Calibri" w:hAnsi="Calibri" w:eastAsia="Times New Roman" w:cs="Calibri"/>
                <w:b/>
                <w:bCs/>
                <w:color w:val="FFFFFF"/>
                <w:sz w:val="20"/>
                <w:szCs w:val="20"/>
                <w:lang w:eastAsia="it-IT"/>
              </w:rPr>
              <w:t>CT_02</w:t>
            </w:r>
          </w:p>
        </w:tc>
      </w:tr>
      <w:tr w:rsidRPr="004A7847" w:rsidR="004A7847" w:rsidTr="004A7847" w14:paraId="7D761156" w14:textId="77777777">
        <w:trPr>
          <w:gridAfter w:val="1"/>
          <w:wAfter w:w="3084" w:type="dxa"/>
          <w:trHeight w:val="300"/>
        </w:trPr>
        <w:tc>
          <w:tcPr>
            <w:tcW w:w="2260" w:type="dxa"/>
            <w:tcBorders>
              <w:top w:val="nil"/>
              <w:left w:val="single" w:color="4472C4" w:sz="8" w:space="0"/>
              <w:bottom w:val="single" w:color="4472C4" w:sz="8" w:space="0"/>
              <w:right w:val="single" w:color="4472C4" w:sz="8" w:space="0"/>
            </w:tcBorders>
            <w:shd w:val="clear" w:color="auto" w:fill="auto"/>
            <w:vAlign w:val="center"/>
            <w:hideMark/>
          </w:tcPr>
          <w:p w:rsidRPr="004A7847" w:rsidR="004A7847" w:rsidP="004A7847" w:rsidRDefault="004A7847" w14:paraId="22A7C9A1" w14:textId="77777777">
            <w:pPr>
              <w:spacing w:after="0" w:line="240" w:lineRule="auto"/>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Descrizione</w:t>
            </w:r>
          </w:p>
        </w:tc>
        <w:tc>
          <w:tcPr>
            <w:tcW w:w="7100" w:type="dxa"/>
            <w:gridSpan w:val="2"/>
            <w:tcBorders>
              <w:top w:val="single" w:color="4472C4" w:sz="8" w:space="0"/>
              <w:left w:val="nil"/>
              <w:bottom w:val="single" w:color="4472C4" w:sz="8" w:space="0"/>
              <w:right w:val="single" w:color="4472C4" w:sz="8" w:space="0"/>
            </w:tcBorders>
            <w:shd w:val="clear" w:color="auto" w:fill="auto"/>
            <w:vAlign w:val="center"/>
            <w:hideMark/>
          </w:tcPr>
          <w:p w:rsidRPr="004A7847" w:rsidR="004A7847" w:rsidP="004A7847" w:rsidRDefault="004A7847" w14:paraId="19EEE93A"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Contenuto per la fruizione degli eventi formativi</w:t>
            </w:r>
          </w:p>
        </w:tc>
      </w:tr>
      <w:tr w:rsidRPr="004A7847" w:rsidR="004A7847" w:rsidTr="004A7847" w14:paraId="30EDC027" w14:textId="77777777">
        <w:trPr>
          <w:gridAfter w:val="1"/>
          <w:wAfter w:w="3084" w:type="dxa"/>
          <w:trHeight w:val="300"/>
        </w:trPr>
        <w:tc>
          <w:tcPr>
            <w:tcW w:w="2260"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4A7847" w:rsidR="004A7847" w:rsidP="004A7847" w:rsidRDefault="004A7847" w14:paraId="35840415" w14:textId="77777777">
            <w:pPr>
              <w:spacing w:after="0" w:line="240" w:lineRule="auto"/>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Struttura</w:t>
            </w: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249D6C94" w14:textId="77777777">
            <w:pPr>
              <w:spacing w:after="0" w:line="240" w:lineRule="auto"/>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Campi preset</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465B202A" w14:textId="77777777">
            <w:pPr>
              <w:spacing w:after="0" w:line="240" w:lineRule="auto"/>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Opzioni/Valore</w:t>
            </w:r>
          </w:p>
        </w:tc>
      </w:tr>
      <w:tr w:rsidRPr="004A7847" w:rsidR="004A7847" w:rsidTr="004A7847" w14:paraId="0EE7C0C2"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2BF16A4A"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678775B8" w14:textId="77777777">
            <w:pPr>
              <w:spacing w:after="0" w:line="240" w:lineRule="auto"/>
              <w:rPr>
                <w:rFonts w:ascii="Calibri" w:hAnsi="Calibri" w:eastAsia="Times New Roman" w:cs="Calibri"/>
                <w:color w:val="000000"/>
                <w:sz w:val="20"/>
                <w:szCs w:val="20"/>
                <w:lang w:eastAsia="it-IT"/>
              </w:rPr>
            </w:pPr>
            <w:proofErr w:type="spellStart"/>
            <w:r w:rsidRPr="004A7847">
              <w:rPr>
                <w:rFonts w:ascii="Calibri" w:hAnsi="Calibri" w:eastAsia="Times New Roman" w:cs="Calibri"/>
                <w:color w:val="000000"/>
                <w:sz w:val="20"/>
                <w:szCs w:val="20"/>
                <w:lang w:eastAsia="it-IT"/>
              </w:rPr>
              <w:t>Thumbnail</w:t>
            </w:r>
            <w:proofErr w:type="spellEnd"/>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52BBEFB4"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Image</w:t>
            </w:r>
          </w:p>
        </w:tc>
      </w:tr>
      <w:tr w:rsidRPr="004A7847" w:rsidR="004A7847" w:rsidTr="004A7847" w14:paraId="16A1725D"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6BDA8952"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39D30D7E"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Titolo</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70B97A9B"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Text</w:t>
            </w:r>
          </w:p>
        </w:tc>
      </w:tr>
      <w:tr w:rsidRPr="004A7847" w:rsidR="004A7847" w:rsidTr="004A7847" w14:paraId="30F3BF59"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4AAD1C8C"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6E2CFAA0"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Data di pubblicazione</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4E97CF2D"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Data</w:t>
            </w:r>
          </w:p>
        </w:tc>
      </w:tr>
      <w:tr w:rsidRPr="004A7847" w:rsidR="004A7847" w:rsidTr="004A7847" w14:paraId="14D89496"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1200968C"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3B9C2AD6"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Area di testo</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7124337F"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Text area con editor</w:t>
            </w:r>
          </w:p>
        </w:tc>
      </w:tr>
      <w:tr w:rsidRPr="004A7847" w:rsidR="004A7847" w:rsidTr="004A7847" w14:paraId="587489C2"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53C9054C"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61DD2766"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 xml:space="preserve">Ora e data </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7C3D5861"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 xml:space="preserve">Data / </w:t>
            </w:r>
            <w:proofErr w:type="spellStart"/>
            <w:r w:rsidRPr="004A7847">
              <w:rPr>
                <w:rFonts w:ascii="Calibri" w:hAnsi="Calibri" w:eastAsia="Times New Roman" w:cs="Calibri"/>
                <w:color w:val="000000"/>
                <w:sz w:val="20"/>
                <w:szCs w:val="20"/>
                <w:lang w:eastAsia="it-IT"/>
              </w:rPr>
              <w:t>hh</w:t>
            </w:r>
            <w:proofErr w:type="spellEnd"/>
          </w:p>
        </w:tc>
      </w:tr>
      <w:tr w:rsidRPr="004A7847" w:rsidR="004A7847" w:rsidTr="004A7847" w14:paraId="1C7C7551"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09D5AF85"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65BB4533"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Contatti</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5C5AA518"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Text</w:t>
            </w:r>
          </w:p>
        </w:tc>
      </w:tr>
      <w:tr w:rsidRPr="004A7847" w:rsidR="004A7847" w:rsidTr="004A7847" w14:paraId="323D41A3"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6DAD77F8"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32E0533D"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Luogo</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62E62599"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Text</w:t>
            </w:r>
          </w:p>
        </w:tc>
      </w:tr>
      <w:tr w:rsidRPr="004A7847" w:rsidR="004A7847" w:rsidTr="004A7847" w14:paraId="58CA4D41"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730BE8FF"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2AF67639"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Mappa</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4C223EA6" w14:textId="77777777">
            <w:pPr>
              <w:spacing w:after="0" w:line="240" w:lineRule="auto"/>
              <w:rPr>
                <w:rFonts w:ascii="Calibri" w:hAnsi="Calibri" w:eastAsia="Times New Roman" w:cs="Calibri"/>
                <w:color w:val="000000"/>
                <w:sz w:val="20"/>
                <w:szCs w:val="20"/>
                <w:lang w:eastAsia="it-IT"/>
              </w:rPr>
            </w:pPr>
            <w:proofErr w:type="spellStart"/>
            <w:r w:rsidRPr="004A7847">
              <w:rPr>
                <w:rFonts w:ascii="Calibri" w:hAnsi="Calibri" w:eastAsia="Times New Roman" w:cs="Calibri"/>
                <w:color w:val="000000"/>
                <w:sz w:val="20"/>
                <w:szCs w:val="20"/>
                <w:lang w:eastAsia="it-IT"/>
              </w:rPr>
              <w:t>iframe</w:t>
            </w:r>
            <w:proofErr w:type="spellEnd"/>
            <w:r w:rsidRPr="004A7847">
              <w:rPr>
                <w:rFonts w:ascii="Calibri" w:hAnsi="Calibri" w:eastAsia="Times New Roman" w:cs="Calibri"/>
                <w:color w:val="000000"/>
                <w:sz w:val="20"/>
                <w:szCs w:val="20"/>
                <w:lang w:eastAsia="it-IT"/>
              </w:rPr>
              <w:t xml:space="preserve"> (</w:t>
            </w:r>
            <w:proofErr w:type="spellStart"/>
            <w:r w:rsidRPr="004A7847">
              <w:rPr>
                <w:rFonts w:ascii="Calibri" w:hAnsi="Calibri" w:eastAsia="Times New Roman" w:cs="Calibri"/>
                <w:color w:val="000000"/>
                <w:sz w:val="20"/>
                <w:szCs w:val="20"/>
                <w:lang w:eastAsia="it-IT"/>
              </w:rPr>
              <w:t>embed</w:t>
            </w:r>
            <w:proofErr w:type="spellEnd"/>
            <w:r w:rsidRPr="004A7847">
              <w:rPr>
                <w:rFonts w:ascii="Calibri" w:hAnsi="Calibri" w:eastAsia="Times New Roman" w:cs="Calibri"/>
                <w:color w:val="000000"/>
                <w:sz w:val="20"/>
                <w:szCs w:val="20"/>
                <w:lang w:eastAsia="it-IT"/>
              </w:rPr>
              <w:t>)</w:t>
            </w:r>
          </w:p>
        </w:tc>
      </w:tr>
      <w:tr w:rsidRPr="004A7847" w:rsidR="004A7847" w:rsidTr="004A7847" w14:paraId="1454C97B"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6402A67B"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54B99DCA"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Photo Gallery</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6FE737CE"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 xml:space="preserve">Object </w:t>
            </w:r>
            <w:proofErr w:type="spellStart"/>
            <w:r w:rsidRPr="004A7847">
              <w:rPr>
                <w:rFonts w:ascii="Calibri" w:hAnsi="Calibri" w:eastAsia="Times New Roman" w:cs="Calibri"/>
                <w:color w:val="000000"/>
                <w:sz w:val="20"/>
                <w:szCs w:val="20"/>
                <w:lang w:eastAsia="it-IT"/>
              </w:rPr>
              <w:t>gallery</w:t>
            </w:r>
            <w:proofErr w:type="spellEnd"/>
          </w:p>
        </w:tc>
      </w:tr>
      <w:tr w:rsidRPr="004A7847" w:rsidR="004A7847" w:rsidTr="004A7847" w14:paraId="61530AB8" w14:textId="77777777">
        <w:trPr>
          <w:gridAfter w:val="1"/>
          <w:wAfter w:w="3084" w:type="dxa"/>
          <w:trHeight w:val="300"/>
        </w:trPr>
        <w:tc>
          <w:tcPr>
            <w:tcW w:w="2260" w:type="dxa"/>
            <w:vMerge/>
            <w:tcBorders>
              <w:top w:val="nil"/>
              <w:left w:val="single" w:color="4472C4" w:sz="8" w:space="0"/>
              <w:bottom w:val="single" w:color="4472C4" w:sz="8" w:space="0"/>
              <w:right w:val="single" w:color="4472C4" w:sz="8" w:space="0"/>
            </w:tcBorders>
            <w:vAlign w:val="center"/>
            <w:hideMark/>
          </w:tcPr>
          <w:p w:rsidRPr="004A7847" w:rsidR="004A7847" w:rsidP="004A7847" w:rsidRDefault="004A7847" w14:paraId="13C2400A" w14:textId="77777777">
            <w:pPr>
              <w:spacing w:after="0" w:line="240" w:lineRule="auto"/>
              <w:rPr>
                <w:rFonts w:ascii="Calibri" w:hAnsi="Calibri" w:eastAsia="Times New Roman" w:cs="Calibri"/>
                <w:b/>
                <w:bCs/>
                <w:color w:val="000000"/>
                <w:sz w:val="20"/>
                <w:szCs w:val="20"/>
                <w:lang w:eastAsia="it-IT"/>
              </w:rPr>
            </w:pPr>
          </w:p>
        </w:tc>
        <w:tc>
          <w:tcPr>
            <w:tcW w:w="334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1E1F76A2"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Allegati</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3816E4C4"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Hyperlink (incrementale)</w:t>
            </w:r>
          </w:p>
        </w:tc>
      </w:tr>
      <w:tr w:rsidRPr="004A7847" w:rsidR="004A7847" w:rsidTr="004A7847" w14:paraId="60C74D3D" w14:textId="77777777">
        <w:trPr>
          <w:gridAfter w:val="1"/>
          <w:wAfter w:w="3084" w:type="dxa"/>
          <w:trHeight w:val="300"/>
        </w:trPr>
        <w:tc>
          <w:tcPr>
            <w:tcW w:w="2260"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4A7847" w:rsidR="004A7847" w:rsidP="004A7847" w:rsidRDefault="004A7847" w14:paraId="49CF14AD" w14:textId="77777777">
            <w:pPr>
              <w:spacing w:after="0" w:line="240" w:lineRule="auto"/>
              <w:rPr>
                <w:rFonts w:ascii="Calibri" w:hAnsi="Calibri" w:eastAsia="Times New Roman" w:cs="Calibri"/>
                <w:b/>
                <w:bCs/>
                <w:color w:val="FFFFFF"/>
                <w:sz w:val="20"/>
                <w:szCs w:val="20"/>
                <w:lang w:eastAsia="it-IT"/>
              </w:rPr>
            </w:pPr>
            <w:r w:rsidRPr="004A7847">
              <w:rPr>
                <w:rFonts w:ascii="Calibri" w:hAnsi="Calibri" w:eastAsia="Times New Roman" w:cs="Calibri"/>
                <w:b/>
                <w:bCs/>
                <w:color w:val="FFFFFF"/>
                <w:sz w:val="20"/>
                <w:szCs w:val="20"/>
                <w:lang w:eastAsia="it-IT"/>
              </w:rPr>
              <w:t>Tassonomie</w:t>
            </w:r>
          </w:p>
        </w:tc>
        <w:tc>
          <w:tcPr>
            <w:tcW w:w="3340" w:type="dxa"/>
            <w:tcBorders>
              <w:top w:val="nil"/>
              <w:left w:val="nil"/>
              <w:bottom w:val="single" w:color="4472C4" w:sz="8" w:space="0"/>
              <w:right w:val="nil"/>
            </w:tcBorders>
            <w:shd w:val="clear" w:color="auto" w:fill="auto"/>
            <w:vAlign w:val="center"/>
            <w:hideMark/>
          </w:tcPr>
          <w:p w:rsidRPr="004A7847" w:rsidR="004A7847" w:rsidP="004A7847" w:rsidRDefault="004A7847" w14:paraId="285916E7"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 </w:t>
            </w:r>
          </w:p>
        </w:tc>
        <w:tc>
          <w:tcPr>
            <w:tcW w:w="3760" w:type="dxa"/>
            <w:tcBorders>
              <w:top w:val="nil"/>
              <w:left w:val="nil"/>
              <w:bottom w:val="single" w:color="4472C4" w:sz="8" w:space="0"/>
              <w:right w:val="single" w:color="4472C4" w:sz="8" w:space="0"/>
            </w:tcBorders>
            <w:shd w:val="clear" w:color="auto" w:fill="auto"/>
            <w:vAlign w:val="center"/>
            <w:hideMark/>
          </w:tcPr>
          <w:p w:rsidRPr="004A7847" w:rsidR="004A7847" w:rsidP="004A7847" w:rsidRDefault="004A7847" w14:paraId="7CD05E87"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 </w:t>
            </w:r>
          </w:p>
        </w:tc>
      </w:tr>
      <w:tr w:rsidRPr="004A7847" w:rsidR="004A7847" w:rsidTr="004A7847" w14:paraId="2860B3B2" w14:textId="77777777">
        <w:trPr>
          <w:gridAfter w:val="1"/>
          <w:wAfter w:w="3084" w:type="dxa"/>
          <w:trHeight w:val="1080"/>
        </w:trPr>
        <w:tc>
          <w:tcPr>
            <w:tcW w:w="2260" w:type="dxa"/>
            <w:tcBorders>
              <w:top w:val="nil"/>
              <w:left w:val="single" w:color="4472C4" w:sz="8" w:space="0"/>
              <w:bottom w:val="single" w:color="4472C4" w:sz="8" w:space="0"/>
              <w:right w:val="single" w:color="4472C4" w:sz="8" w:space="0"/>
            </w:tcBorders>
            <w:shd w:val="clear" w:color="auto" w:fill="auto"/>
            <w:vAlign w:val="center"/>
            <w:hideMark/>
          </w:tcPr>
          <w:p w:rsidRPr="004A7847" w:rsidR="004A7847" w:rsidP="004A7847" w:rsidRDefault="004A7847" w14:paraId="58EB0216" w14:textId="77777777">
            <w:pPr>
              <w:spacing w:after="0" w:line="240" w:lineRule="auto"/>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Categorie</w:t>
            </w:r>
          </w:p>
        </w:tc>
        <w:tc>
          <w:tcPr>
            <w:tcW w:w="7100" w:type="dxa"/>
            <w:gridSpan w:val="2"/>
            <w:tcBorders>
              <w:top w:val="single" w:color="4472C4" w:sz="8" w:space="0"/>
              <w:left w:val="nil"/>
              <w:bottom w:val="single" w:color="4472C4" w:sz="8" w:space="0"/>
              <w:right w:val="single" w:color="4472C4" w:sz="8" w:space="0"/>
            </w:tcBorders>
            <w:shd w:val="clear" w:color="auto" w:fill="auto"/>
            <w:vAlign w:val="center"/>
            <w:hideMark/>
          </w:tcPr>
          <w:p w:rsidRPr="004A7847" w:rsidR="004A7847" w:rsidP="004A7847" w:rsidRDefault="004A7847" w14:paraId="4ABBF988" w14:textId="77777777">
            <w:pPr>
              <w:spacing w:after="0" w:line="240" w:lineRule="auto"/>
              <w:rPr>
                <w:rFonts w:ascii="Calibri" w:hAnsi="Calibri" w:eastAsia="Times New Roman" w:cs="Calibri"/>
                <w:color w:val="000000"/>
                <w:sz w:val="20"/>
                <w:szCs w:val="20"/>
                <w:lang w:eastAsia="it-IT"/>
              </w:rPr>
            </w:pPr>
            <w:r w:rsidRPr="004A7847">
              <w:rPr>
                <w:rFonts w:ascii="Calibri" w:hAnsi="Calibri" w:eastAsia="Times New Roman" w:cs="Calibri"/>
                <w:color w:val="000000"/>
                <w:sz w:val="20"/>
                <w:szCs w:val="20"/>
                <w:lang w:eastAsia="it-IT"/>
              </w:rPr>
              <w:t>Sicurezza delle informazioni</w:t>
            </w:r>
            <w:r w:rsidRPr="004A7847">
              <w:rPr>
                <w:rFonts w:ascii="Calibri" w:hAnsi="Calibri" w:eastAsia="Times New Roman" w:cs="Calibri"/>
                <w:color w:val="000000"/>
                <w:sz w:val="20"/>
                <w:szCs w:val="20"/>
                <w:lang w:eastAsia="it-IT"/>
              </w:rPr>
              <w:br/>
            </w:r>
            <w:r w:rsidRPr="004A7847">
              <w:rPr>
                <w:rFonts w:ascii="Calibri" w:hAnsi="Calibri" w:eastAsia="Times New Roman" w:cs="Calibri"/>
                <w:color w:val="000000"/>
                <w:sz w:val="20"/>
                <w:szCs w:val="20"/>
                <w:lang w:eastAsia="it-IT"/>
              </w:rPr>
              <w:t>Risk management</w:t>
            </w:r>
            <w:r w:rsidRPr="004A7847">
              <w:rPr>
                <w:rFonts w:ascii="Calibri" w:hAnsi="Calibri" w:eastAsia="Times New Roman" w:cs="Calibri"/>
                <w:color w:val="000000"/>
                <w:sz w:val="20"/>
                <w:szCs w:val="20"/>
                <w:lang w:eastAsia="it-IT"/>
              </w:rPr>
              <w:br/>
            </w:r>
            <w:r w:rsidRPr="004A7847">
              <w:rPr>
                <w:rFonts w:ascii="Calibri" w:hAnsi="Calibri" w:eastAsia="Times New Roman" w:cs="Calibri"/>
                <w:color w:val="000000"/>
                <w:sz w:val="20"/>
                <w:szCs w:val="20"/>
                <w:lang w:eastAsia="it-IT"/>
              </w:rPr>
              <w:t>Cyber security</w:t>
            </w:r>
            <w:r w:rsidRPr="004A7847">
              <w:rPr>
                <w:rFonts w:ascii="Calibri" w:hAnsi="Calibri" w:eastAsia="Times New Roman" w:cs="Calibri"/>
                <w:color w:val="000000"/>
                <w:sz w:val="20"/>
                <w:szCs w:val="20"/>
                <w:lang w:eastAsia="it-IT"/>
              </w:rPr>
              <w:br/>
            </w:r>
            <w:r w:rsidRPr="004A7847">
              <w:rPr>
                <w:rFonts w:ascii="Calibri" w:hAnsi="Calibri" w:eastAsia="Times New Roman" w:cs="Calibri"/>
                <w:color w:val="000000"/>
                <w:sz w:val="20"/>
                <w:szCs w:val="20"/>
                <w:lang w:eastAsia="it-IT"/>
              </w:rPr>
              <w:t>Gestione degli incidenti di sicurezza</w:t>
            </w:r>
          </w:p>
        </w:tc>
      </w:tr>
      <w:tr w:rsidRPr="004A7847" w:rsidR="004A7847" w:rsidTr="004A7847" w14:paraId="79654E28" w14:textId="77777777">
        <w:trPr>
          <w:gridAfter w:val="1"/>
          <w:wAfter w:w="3084" w:type="dxa"/>
          <w:trHeight w:val="300"/>
        </w:trPr>
        <w:tc>
          <w:tcPr>
            <w:tcW w:w="2260" w:type="dxa"/>
            <w:tcBorders>
              <w:top w:val="nil"/>
              <w:left w:val="single" w:color="4472C4" w:sz="8" w:space="0"/>
              <w:bottom w:val="single" w:color="4472C4" w:sz="8" w:space="0"/>
              <w:right w:val="single" w:color="4472C4" w:sz="8" w:space="0"/>
            </w:tcBorders>
            <w:shd w:val="clear" w:color="auto" w:fill="auto"/>
            <w:vAlign w:val="center"/>
            <w:hideMark/>
          </w:tcPr>
          <w:p w:rsidRPr="004A7847" w:rsidR="004A7847" w:rsidP="004A7847" w:rsidRDefault="004A7847" w14:paraId="20DA6C9D" w14:textId="77777777">
            <w:pPr>
              <w:spacing w:after="0" w:line="240" w:lineRule="auto"/>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Utenti</w:t>
            </w:r>
          </w:p>
        </w:tc>
        <w:tc>
          <w:tcPr>
            <w:tcW w:w="7100" w:type="dxa"/>
            <w:gridSpan w:val="2"/>
            <w:tcBorders>
              <w:top w:val="single" w:color="4472C4" w:sz="8" w:space="0"/>
              <w:left w:val="nil"/>
              <w:bottom w:val="single" w:color="4472C4" w:sz="8" w:space="0"/>
              <w:right w:val="single" w:color="4472C4" w:sz="8" w:space="0"/>
            </w:tcBorders>
            <w:shd w:val="clear" w:color="auto" w:fill="auto"/>
            <w:vAlign w:val="center"/>
            <w:hideMark/>
          </w:tcPr>
          <w:p w:rsidRPr="004A7847" w:rsidR="004A7847" w:rsidP="004A7847" w:rsidRDefault="004A7847" w14:paraId="7685784E" w14:textId="77777777">
            <w:pPr>
              <w:spacing w:after="0" w:line="240" w:lineRule="auto"/>
              <w:jc w:val="center"/>
              <w:rPr>
                <w:rFonts w:ascii="Calibri" w:hAnsi="Calibri" w:eastAsia="Times New Roman" w:cs="Calibri"/>
                <w:b/>
                <w:bCs/>
                <w:color w:val="000000"/>
                <w:sz w:val="20"/>
                <w:szCs w:val="20"/>
                <w:lang w:eastAsia="it-IT"/>
              </w:rPr>
            </w:pPr>
            <w:r w:rsidRPr="004A7847">
              <w:rPr>
                <w:rFonts w:ascii="Calibri" w:hAnsi="Calibri" w:eastAsia="Times New Roman" w:cs="Calibri"/>
                <w:b/>
                <w:bCs/>
                <w:color w:val="000000"/>
                <w:sz w:val="20"/>
                <w:szCs w:val="20"/>
                <w:lang w:eastAsia="it-IT"/>
              </w:rPr>
              <w:t> </w:t>
            </w:r>
          </w:p>
        </w:tc>
      </w:tr>
    </w:tbl>
    <w:p w:rsidR="00A60C24" w:rsidP="006A2CE0" w:rsidRDefault="00A60C24" w14:paraId="2DD26EBF" w14:textId="77777777">
      <w:pPr>
        <w:rPr>
          <w:lang w:eastAsia="en-GB"/>
        </w:rPr>
      </w:pPr>
    </w:p>
    <w:tbl>
      <w:tblPr>
        <w:tblW w:w="9390" w:type="dxa"/>
        <w:tblCellMar>
          <w:left w:w="70" w:type="dxa"/>
          <w:right w:w="70" w:type="dxa"/>
        </w:tblCellMar>
        <w:tblLook w:val="04A0" w:firstRow="1" w:lastRow="0" w:firstColumn="1" w:lastColumn="0" w:noHBand="0" w:noVBand="1"/>
      </w:tblPr>
      <w:tblGrid>
        <w:gridCol w:w="2279"/>
        <w:gridCol w:w="2712"/>
        <w:gridCol w:w="4399"/>
      </w:tblGrid>
      <w:tr w:rsidRPr="00954B7C" w:rsidR="00954B7C" w:rsidTr="00954B7C" w14:paraId="44A457EF" w14:textId="77777777">
        <w:trPr>
          <w:trHeight w:val="516"/>
        </w:trPr>
        <w:tc>
          <w:tcPr>
            <w:tcW w:w="2279"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954B7C" w:rsidR="00954B7C" w:rsidP="00954B7C" w:rsidRDefault="00954B7C" w14:paraId="1FE07607" w14:textId="77777777">
            <w:pPr>
              <w:spacing w:after="0" w:line="240" w:lineRule="auto"/>
              <w:rPr>
                <w:rFonts w:ascii="Calibri" w:hAnsi="Calibri" w:eastAsia="Times New Roman" w:cs="Calibri"/>
                <w:b/>
                <w:bCs/>
                <w:color w:val="FFFFFF"/>
                <w:sz w:val="20"/>
                <w:szCs w:val="20"/>
                <w:lang w:eastAsia="it-IT"/>
              </w:rPr>
            </w:pPr>
            <w:r w:rsidRPr="00954B7C">
              <w:rPr>
                <w:rFonts w:ascii="Calibri" w:hAnsi="Calibri" w:eastAsia="Times New Roman" w:cs="Calibri"/>
                <w:b/>
                <w:bCs/>
                <w:color w:val="FFFFFF"/>
                <w:sz w:val="20"/>
                <w:szCs w:val="20"/>
                <w:lang w:eastAsia="it-IT"/>
              </w:rPr>
              <w:t>Nome</w:t>
            </w:r>
          </w:p>
        </w:tc>
        <w:tc>
          <w:tcPr>
            <w:tcW w:w="7111" w:type="dxa"/>
            <w:gridSpan w:val="2"/>
            <w:tcBorders>
              <w:top w:val="single" w:color="5B9BD5" w:sz="8" w:space="0"/>
              <w:left w:val="nil"/>
              <w:bottom w:val="single" w:color="4472C4" w:sz="8" w:space="0"/>
              <w:right w:val="single" w:color="4472C4" w:sz="8" w:space="0"/>
            </w:tcBorders>
            <w:shd w:val="clear" w:color="000000" w:fill="5B9BD5"/>
            <w:vAlign w:val="center"/>
            <w:hideMark/>
          </w:tcPr>
          <w:p w:rsidRPr="00954B7C" w:rsidR="00954B7C" w:rsidP="00954B7C" w:rsidRDefault="00954B7C" w14:paraId="011CB04E" w14:textId="3E92BC28">
            <w:pPr>
              <w:spacing w:after="0" w:line="240" w:lineRule="auto"/>
              <w:rPr>
                <w:rFonts w:ascii="Calibri" w:hAnsi="Calibri" w:eastAsia="Times New Roman" w:cs="Calibri"/>
                <w:b/>
                <w:bCs/>
                <w:color w:val="FFFFFF"/>
                <w:sz w:val="20"/>
                <w:szCs w:val="20"/>
                <w:lang w:eastAsia="it-IT"/>
              </w:rPr>
            </w:pPr>
            <w:r>
              <w:rPr>
                <w:rFonts w:ascii="Calibri" w:hAnsi="Calibri" w:eastAsia="Times New Roman" w:cs="Calibri"/>
                <w:b/>
                <w:bCs/>
                <w:color w:val="FFFFFF"/>
                <w:sz w:val="20"/>
                <w:szCs w:val="20"/>
                <w:lang w:eastAsia="it-IT"/>
              </w:rPr>
              <w:t>M</w:t>
            </w:r>
            <w:r w:rsidRPr="00954B7C">
              <w:rPr>
                <w:rFonts w:ascii="Calibri" w:hAnsi="Calibri" w:eastAsia="Times New Roman" w:cs="Calibri"/>
                <w:b/>
                <w:bCs/>
                <w:color w:val="FFFFFF"/>
                <w:sz w:val="20"/>
                <w:szCs w:val="20"/>
                <w:lang w:eastAsia="it-IT"/>
              </w:rPr>
              <w:t>ultimedia</w:t>
            </w:r>
            <w:r>
              <w:rPr>
                <w:rFonts w:ascii="Calibri" w:hAnsi="Calibri" w:eastAsia="Times New Roman" w:cs="Calibri"/>
                <w:b/>
                <w:bCs/>
                <w:color w:val="FFFFFF"/>
                <w:sz w:val="20"/>
                <w:szCs w:val="20"/>
                <w:lang w:eastAsia="it-IT"/>
              </w:rPr>
              <w:t xml:space="preserve">                                         CT_04</w:t>
            </w:r>
          </w:p>
        </w:tc>
      </w:tr>
      <w:tr w:rsidRPr="00954B7C" w:rsidR="00954B7C" w:rsidTr="00954B7C" w14:paraId="1A6A661B" w14:textId="77777777">
        <w:trPr>
          <w:trHeight w:val="738"/>
        </w:trPr>
        <w:tc>
          <w:tcPr>
            <w:tcW w:w="2279" w:type="dxa"/>
            <w:tcBorders>
              <w:top w:val="nil"/>
              <w:left w:val="single" w:color="4472C4" w:sz="8" w:space="0"/>
              <w:bottom w:val="single" w:color="4472C4" w:sz="8" w:space="0"/>
              <w:right w:val="single" w:color="4472C4" w:sz="8" w:space="0"/>
            </w:tcBorders>
            <w:shd w:val="clear" w:color="auto" w:fill="auto"/>
            <w:vAlign w:val="center"/>
            <w:hideMark/>
          </w:tcPr>
          <w:p w:rsidRPr="00954B7C" w:rsidR="00954B7C" w:rsidP="00954B7C" w:rsidRDefault="00954B7C" w14:paraId="6FCE3D1F" w14:textId="77777777">
            <w:pPr>
              <w:spacing w:after="0" w:line="240" w:lineRule="auto"/>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Descrizione</w:t>
            </w:r>
          </w:p>
        </w:tc>
        <w:tc>
          <w:tcPr>
            <w:tcW w:w="7111" w:type="dxa"/>
            <w:gridSpan w:val="2"/>
            <w:tcBorders>
              <w:top w:val="single" w:color="4472C4" w:sz="8" w:space="0"/>
              <w:left w:val="nil"/>
              <w:bottom w:val="single" w:color="4472C4" w:sz="8" w:space="0"/>
              <w:right w:val="single" w:color="4472C4" w:sz="8" w:space="0"/>
            </w:tcBorders>
            <w:shd w:val="clear" w:color="auto" w:fill="auto"/>
            <w:vAlign w:val="center"/>
            <w:hideMark/>
          </w:tcPr>
          <w:p w:rsidRPr="00954B7C" w:rsidR="00954B7C" w:rsidP="00954B7C" w:rsidRDefault="00954B7C" w14:paraId="560BB6A3"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 xml:space="preserve">Contenuto per la fruizione dei contenuti multimediali della Extranet (video, </w:t>
            </w:r>
            <w:proofErr w:type="spellStart"/>
            <w:r w:rsidRPr="00954B7C">
              <w:rPr>
                <w:rFonts w:ascii="Calibri" w:hAnsi="Calibri" w:eastAsia="Times New Roman" w:cs="Calibri"/>
                <w:color w:val="000000"/>
                <w:sz w:val="20"/>
                <w:szCs w:val="20"/>
                <w:lang w:eastAsia="it-IT"/>
              </w:rPr>
              <w:t>gallery</w:t>
            </w:r>
            <w:proofErr w:type="spellEnd"/>
            <w:r w:rsidRPr="00954B7C">
              <w:rPr>
                <w:rFonts w:ascii="Calibri" w:hAnsi="Calibri" w:eastAsia="Times New Roman" w:cs="Calibri"/>
                <w:color w:val="000000"/>
                <w:sz w:val="20"/>
                <w:szCs w:val="20"/>
                <w:lang w:eastAsia="it-IT"/>
              </w:rPr>
              <w:t xml:space="preserve"> fotografiche)</w:t>
            </w:r>
          </w:p>
        </w:tc>
      </w:tr>
      <w:tr w:rsidRPr="00954B7C" w:rsidR="00954B7C" w:rsidTr="00954B7C" w14:paraId="5568182A" w14:textId="77777777">
        <w:trPr>
          <w:trHeight w:val="295"/>
        </w:trPr>
        <w:tc>
          <w:tcPr>
            <w:tcW w:w="2279"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954B7C" w:rsidR="00954B7C" w:rsidP="00954B7C" w:rsidRDefault="00954B7C" w14:paraId="7EDBD9F2" w14:textId="77777777">
            <w:pPr>
              <w:spacing w:after="0" w:line="240" w:lineRule="auto"/>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Struttura</w:t>
            </w: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53450556" w14:textId="77777777">
            <w:pPr>
              <w:spacing w:after="0" w:line="240" w:lineRule="auto"/>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Campi preset</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19EA87CA" w14:textId="77777777">
            <w:pPr>
              <w:spacing w:after="0" w:line="240" w:lineRule="auto"/>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Opzioni/Valore</w:t>
            </w:r>
          </w:p>
        </w:tc>
      </w:tr>
      <w:tr w:rsidRPr="00954B7C" w:rsidR="00954B7C" w:rsidTr="00954B7C" w14:paraId="4190F64E"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1573DD8D"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190718FB" w14:textId="77777777">
            <w:pPr>
              <w:spacing w:after="0" w:line="240" w:lineRule="auto"/>
              <w:rPr>
                <w:rFonts w:ascii="Calibri" w:hAnsi="Calibri" w:eastAsia="Times New Roman" w:cs="Calibri"/>
                <w:color w:val="000000"/>
                <w:sz w:val="20"/>
                <w:szCs w:val="20"/>
                <w:lang w:eastAsia="it-IT"/>
              </w:rPr>
            </w:pPr>
            <w:proofErr w:type="spellStart"/>
            <w:r w:rsidRPr="00954B7C">
              <w:rPr>
                <w:rFonts w:ascii="Calibri" w:hAnsi="Calibri" w:eastAsia="Times New Roman" w:cs="Calibri"/>
                <w:color w:val="000000"/>
                <w:sz w:val="20"/>
                <w:szCs w:val="20"/>
                <w:lang w:eastAsia="it-IT"/>
              </w:rPr>
              <w:t>Thumbnail</w:t>
            </w:r>
            <w:proofErr w:type="spellEnd"/>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405615D9"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Image</w:t>
            </w:r>
          </w:p>
        </w:tc>
      </w:tr>
      <w:tr w:rsidRPr="00954B7C" w:rsidR="00954B7C" w:rsidTr="00954B7C" w14:paraId="2D8A14FF"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7145EB52"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22619297"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Titolo</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1441709E"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Text</w:t>
            </w:r>
          </w:p>
        </w:tc>
      </w:tr>
      <w:tr w:rsidRPr="00954B7C" w:rsidR="00954B7C" w:rsidTr="00954B7C" w14:paraId="53647ADE"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25544BF0"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2DF1ECBD"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Data di pubblicazione</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3513CB21"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Data</w:t>
            </w:r>
          </w:p>
        </w:tc>
      </w:tr>
      <w:tr w:rsidRPr="00954B7C" w:rsidR="00954B7C" w:rsidTr="00954B7C" w14:paraId="49F1C02F"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50CA743C"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01D9F69F"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Area di testo</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21D6D68E"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Text area con editor</w:t>
            </w:r>
          </w:p>
        </w:tc>
      </w:tr>
      <w:tr w:rsidRPr="00954B7C" w:rsidR="00954B7C" w:rsidTr="00954B7C" w14:paraId="5455EF10"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5A669733"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2CC36E59"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Photo Gallery</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606D189B"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 xml:space="preserve">Object </w:t>
            </w:r>
            <w:proofErr w:type="spellStart"/>
            <w:r w:rsidRPr="00954B7C">
              <w:rPr>
                <w:rFonts w:ascii="Calibri" w:hAnsi="Calibri" w:eastAsia="Times New Roman" w:cs="Calibri"/>
                <w:color w:val="000000"/>
                <w:sz w:val="20"/>
                <w:szCs w:val="20"/>
                <w:lang w:eastAsia="it-IT"/>
              </w:rPr>
              <w:t>gallery</w:t>
            </w:r>
            <w:proofErr w:type="spellEnd"/>
          </w:p>
        </w:tc>
      </w:tr>
      <w:tr w:rsidRPr="00954B7C" w:rsidR="00954B7C" w:rsidTr="00954B7C" w14:paraId="380E2D8B"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7FC12335"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2F70A5C3"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Video</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0F93E6E9" w14:textId="77777777">
            <w:pPr>
              <w:spacing w:after="0" w:line="240" w:lineRule="auto"/>
              <w:rPr>
                <w:rFonts w:ascii="Calibri" w:hAnsi="Calibri" w:eastAsia="Times New Roman" w:cs="Calibri"/>
                <w:color w:val="000000"/>
                <w:sz w:val="20"/>
                <w:szCs w:val="20"/>
                <w:lang w:eastAsia="it-IT"/>
              </w:rPr>
            </w:pPr>
            <w:proofErr w:type="spellStart"/>
            <w:r w:rsidRPr="00954B7C">
              <w:rPr>
                <w:rFonts w:ascii="Calibri" w:hAnsi="Calibri" w:eastAsia="Times New Roman" w:cs="Calibri"/>
                <w:color w:val="000000"/>
                <w:sz w:val="20"/>
                <w:szCs w:val="20"/>
                <w:lang w:eastAsia="it-IT"/>
              </w:rPr>
              <w:t>Iframe</w:t>
            </w:r>
            <w:proofErr w:type="spellEnd"/>
            <w:r w:rsidRPr="00954B7C">
              <w:rPr>
                <w:rFonts w:ascii="Calibri" w:hAnsi="Calibri" w:eastAsia="Times New Roman" w:cs="Calibri"/>
                <w:color w:val="000000"/>
                <w:sz w:val="20"/>
                <w:szCs w:val="20"/>
                <w:lang w:eastAsia="it-IT"/>
              </w:rPr>
              <w:t xml:space="preserve"> (</w:t>
            </w:r>
            <w:proofErr w:type="spellStart"/>
            <w:r w:rsidRPr="00954B7C">
              <w:rPr>
                <w:rFonts w:ascii="Calibri" w:hAnsi="Calibri" w:eastAsia="Times New Roman" w:cs="Calibri"/>
                <w:color w:val="000000"/>
                <w:sz w:val="20"/>
                <w:szCs w:val="20"/>
                <w:lang w:eastAsia="it-IT"/>
              </w:rPr>
              <w:t>embed</w:t>
            </w:r>
            <w:proofErr w:type="spellEnd"/>
            <w:r w:rsidRPr="00954B7C">
              <w:rPr>
                <w:rFonts w:ascii="Calibri" w:hAnsi="Calibri" w:eastAsia="Times New Roman" w:cs="Calibri"/>
                <w:color w:val="000000"/>
                <w:sz w:val="20"/>
                <w:szCs w:val="20"/>
                <w:lang w:eastAsia="it-IT"/>
              </w:rPr>
              <w:t>)</w:t>
            </w:r>
          </w:p>
        </w:tc>
      </w:tr>
      <w:tr w:rsidRPr="00954B7C" w:rsidR="00954B7C" w:rsidTr="00954B7C" w14:paraId="10F6C905" w14:textId="77777777">
        <w:trPr>
          <w:trHeight w:val="295"/>
        </w:trPr>
        <w:tc>
          <w:tcPr>
            <w:tcW w:w="2279" w:type="dxa"/>
            <w:vMerge/>
            <w:tcBorders>
              <w:top w:val="nil"/>
              <w:left w:val="single" w:color="4472C4" w:sz="8" w:space="0"/>
              <w:bottom w:val="single" w:color="4472C4" w:sz="8" w:space="0"/>
              <w:right w:val="single" w:color="4472C4" w:sz="8" w:space="0"/>
            </w:tcBorders>
            <w:vAlign w:val="center"/>
            <w:hideMark/>
          </w:tcPr>
          <w:p w:rsidRPr="00954B7C" w:rsidR="00954B7C" w:rsidP="00954B7C" w:rsidRDefault="00954B7C" w14:paraId="12F6107B" w14:textId="77777777">
            <w:pPr>
              <w:spacing w:after="0" w:line="240" w:lineRule="auto"/>
              <w:rPr>
                <w:rFonts w:ascii="Calibri" w:hAnsi="Calibri" w:eastAsia="Times New Roman" w:cs="Calibri"/>
                <w:b/>
                <w:bCs/>
                <w:color w:val="000000"/>
                <w:sz w:val="20"/>
                <w:szCs w:val="20"/>
                <w:lang w:eastAsia="it-IT"/>
              </w:rPr>
            </w:pPr>
          </w:p>
        </w:tc>
        <w:tc>
          <w:tcPr>
            <w:tcW w:w="2712"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04E2F024"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Allegati</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11234410"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Hyperlink (incrementale)</w:t>
            </w:r>
          </w:p>
        </w:tc>
      </w:tr>
      <w:tr w:rsidRPr="00954B7C" w:rsidR="00954B7C" w:rsidTr="00954B7C" w14:paraId="0ADABA28" w14:textId="77777777">
        <w:trPr>
          <w:trHeight w:val="295"/>
        </w:trPr>
        <w:tc>
          <w:tcPr>
            <w:tcW w:w="2279"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954B7C" w:rsidR="00954B7C" w:rsidP="00954B7C" w:rsidRDefault="00954B7C" w14:paraId="668A88ED" w14:textId="77777777">
            <w:pPr>
              <w:spacing w:after="0" w:line="240" w:lineRule="auto"/>
              <w:rPr>
                <w:rFonts w:ascii="Calibri" w:hAnsi="Calibri" w:eastAsia="Times New Roman" w:cs="Calibri"/>
                <w:b/>
                <w:bCs/>
                <w:color w:val="FFFFFF"/>
                <w:sz w:val="20"/>
                <w:szCs w:val="20"/>
                <w:lang w:eastAsia="it-IT"/>
              </w:rPr>
            </w:pPr>
            <w:r w:rsidRPr="00954B7C">
              <w:rPr>
                <w:rFonts w:ascii="Calibri" w:hAnsi="Calibri" w:eastAsia="Times New Roman" w:cs="Calibri"/>
                <w:b/>
                <w:bCs/>
                <w:color w:val="FFFFFF"/>
                <w:sz w:val="20"/>
                <w:szCs w:val="20"/>
                <w:lang w:eastAsia="it-IT"/>
              </w:rPr>
              <w:t>Tassonomie</w:t>
            </w:r>
          </w:p>
        </w:tc>
        <w:tc>
          <w:tcPr>
            <w:tcW w:w="2712" w:type="dxa"/>
            <w:tcBorders>
              <w:top w:val="nil"/>
              <w:left w:val="nil"/>
              <w:bottom w:val="single" w:color="4472C4" w:sz="8" w:space="0"/>
              <w:right w:val="nil"/>
            </w:tcBorders>
            <w:shd w:val="clear" w:color="auto" w:fill="auto"/>
            <w:vAlign w:val="center"/>
            <w:hideMark/>
          </w:tcPr>
          <w:p w:rsidRPr="00954B7C" w:rsidR="00954B7C" w:rsidP="00954B7C" w:rsidRDefault="00954B7C" w14:paraId="6BB3CA35"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 </w:t>
            </w:r>
          </w:p>
        </w:tc>
        <w:tc>
          <w:tcPr>
            <w:tcW w:w="4399" w:type="dxa"/>
            <w:tcBorders>
              <w:top w:val="nil"/>
              <w:left w:val="nil"/>
              <w:bottom w:val="single" w:color="4472C4" w:sz="8" w:space="0"/>
              <w:right w:val="single" w:color="4472C4" w:sz="8" w:space="0"/>
            </w:tcBorders>
            <w:shd w:val="clear" w:color="auto" w:fill="auto"/>
            <w:vAlign w:val="center"/>
            <w:hideMark/>
          </w:tcPr>
          <w:p w:rsidRPr="00954B7C" w:rsidR="00954B7C" w:rsidP="00954B7C" w:rsidRDefault="00954B7C" w14:paraId="6B61327C"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 </w:t>
            </w:r>
          </w:p>
        </w:tc>
      </w:tr>
      <w:tr w:rsidRPr="00954B7C" w:rsidR="00954B7C" w:rsidTr="00954B7C" w14:paraId="219E13F4" w14:textId="77777777">
        <w:trPr>
          <w:trHeight w:val="782"/>
        </w:trPr>
        <w:tc>
          <w:tcPr>
            <w:tcW w:w="2279" w:type="dxa"/>
            <w:tcBorders>
              <w:top w:val="nil"/>
              <w:left w:val="single" w:color="4472C4" w:sz="8" w:space="0"/>
              <w:bottom w:val="single" w:color="4472C4" w:sz="8" w:space="0"/>
              <w:right w:val="single" w:color="4472C4" w:sz="8" w:space="0"/>
            </w:tcBorders>
            <w:shd w:val="clear" w:color="auto" w:fill="auto"/>
            <w:vAlign w:val="center"/>
            <w:hideMark/>
          </w:tcPr>
          <w:p w:rsidRPr="00954B7C" w:rsidR="00954B7C" w:rsidP="00954B7C" w:rsidRDefault="00954B7C" w14:paraId="042454CB" w14:textId="77777777">
            <w:pPr>
              <w:spacing w:after="0" w:line="240" w:lineRule="auto"/>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Categorie</w:t>
            </w:r>
          </w:p>
        </w:tc>
        <w:tc>
          <w:tcPr>
            <w:tcW w:w="7111" w:type="dxa"/>
            <w:gridSpan w:val="2"/>
            <w:tcBorders>
              <w:top w:val="single" w:color="4472C4" w:sz="8" w:space="0"/>
              <w:left w:val="nil"/>
              <w:bottom w:val="single" w:color="4472C4" w:sz="8" w:space="0"/>
              <w:right w:val="single" w:color="4472C4" w:sz="8" w:space="0"/>
            </w:tcBorders>
            <w:shd w:val="clear" w:color="auto" w:fill="auto"/>
            <w:vAlign w:val="center"/>
            <w:hideMark/>
          </w:tcPr>
          <w:p w:rsidRPr="00954B7C" w:rsidR="00954B7C" w:rsidP="00954B7C" w:rsidRDefault="00954B7C" w14:paraId="00D5B56F" w14:textId="77777777">
            <w:pPr>
              <w:spacing w:after="0" w:line="240" w:lineRule="auto"/>
              <w:rPr>
                <w:rFonts w:ascii="Calibri" w:hAnsi="Calibri" w:eastAsia="Times New Roman" w:cs="Calibri"/>
                <w:color w:val="000000"/>
                <w:sz w:val="20"/>
                <w:szCs w:val="20"/>
                <w:lang w:eastAsia="it-IT"/>
              </w:rPr>
            </w:pPr>
            <w:r w:rsidRPr="00954B7C">
              <w:rPr>
                <w:rFonts w:ascii="Calibri" w:hAnsi="Calibri" w:eastAsia="Times New Roman" w:cs="Calibri"/>
                <w:color w:val="000000"/>
                <w:sz w:val="20"/>
                <w:szCs w:val="20"/>
                <w:lang w:eastAsia="it-IT"/>
              </w:rPr>
              <w:t>Infografiche</w:t>
            </w:r>
            <w:r w:rsidRPr="00954B7C">
              <w:rPr>
                <w:rFonts w:ascii="Calibri" w:hAnsi="Calibri" w:eastAsia="Times New Roman" w:cs="Calibri"/>
                <w:color w:val="000000"/>
                <w:sz w:val="20"/>
                <w:szCs w:val="20"/>
                <w:lang w:eastAsia="it-IT"/>
              </w:rPr>
              <w:br/>
            </w:r>
            <w:r w:rsidRPr="00954B7C">
              <w:rPr>
                <w:rFonts w:ascii="Calibri" w:hAnsi="Calibri" w:eastAsia="Times New Roman" w:cs="Calibri"/>
                <w:color w:val="000000"/>
                <w:sz w:val="20"/>
                <w:szCs w:val="20"/>
                <w:lang w:eastAsia="it-IT"/>
              </w:rPr>
              <w:t>video</w:t>
            </w:r>
          </w:p>
        </w:tc>
      </w:tr>
      <w:tr w:rsidRPr="00954B7C" w:rsidR="00954B7C" w:rsidTr="00954B7C" w14:paraId="6B702A15" w14:textId="77777777">
        <w:trPr>
          <w:trHeight w:val="295"/>
        </w:trPr>
        <w:tc>
          <w:tcPr>
            <w:tcW w:w="2279" w:type="dxa"/>
            <w:tcBorders>
              <w:top w:val="nil"/>
              <w:left w:val="single" w:color="4472C4" w:sz="8" w:space="0"/>
              <w:bottom w:val="single" w:color="4472C4" w:sz="8" w:space="0"/>
              <w:right w:val="single" w:color="4472C4" w:sz="8" w:space="0"/>
            </w:tcBorders>
            <w:shd w:val="clear" w:color="auto" w:fill="auto"/>
            <w:vAlign w:val="center"/>
            <w:hideMark/>
          </w:tcPr>
          <w:p w:rsidRPr="00954B7C" w:rsidR="00954B7C" w:rsidP="00954B7C" w:rsidRDefault="00954B7C" w14:paraId="48704D0F" w14:textId="77777777">
            <w:pPr>
              <w:spacing w:after="0" w:line="240" w:lineRule="auto"/>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Utenti</w:t>
            </w:r>
          </w:p>
        </w:tc>
        <w:tc>
          <w:tcPr>
            <w:tcW w:w="7111" w:type="dxa"/>
            <w:gridSpan w:val="2"/>
            <w:tcBorders>
              <w:top w:val="single" w:color="4472C4" w:sz="8" w:space="0"/>
              <w:left w:val="nil"/>
              <w:bottom w:val="single" w:color="4472C4" w:sz="8" w:space="0"/>
              <w:right w:val="single" w:color="4472C4" w:sz="8" w:space="0"/>
            </w:tcBorders>
            <w:shd w:val="clear" w:color="auto" w:fill="auto"/>
            <w:vAlign w:val="center"/>
            <w:hideMark/>
          </w:tcPr>
          <w:p w:rsidRPr="00954B7C" w:rsidR="00954B7C" w:rsidP="00954B7C" w:rsidRDefault="00954B7C" w14:paraId="1749207D" w14:textId="77777777">
            <w:pPr>
              <w:spacing w:after="0" w:line="240" w:lineRule="auto"/>
              <w:jc w:val="center"/>
              <w:rPr>
                <w:rFonts w:ascii="Calibri" w:hAnsi="Calibri" w:eastAsia="Times New Roman" w:cs="Calibri"/>
                <w:b/>
                <w:bCs/>
                <w:color w:val="000000"/>
                <w:sz w:val="20"/>
                <w:szCs w:val="20"/>
                <w:lang w:eastAsia="it-IT"/>
              </w:rPr>
            </w:pPr>
            <w:r w:rsidRPr="00954B7C">
              <w:rPr>
                <w:rFonts w:ascii="Calibri" w:hAnsi="Calibri" w:eastAsia="Times New Roman" w:cs="Calibri"/>
                <w:b/>
                <w:bCs/>
                <w:color w:val="000000"/>
                <w:sz w:val="20"/>
                <w:szCs w:val="20"/>
                <w:lang w:eastAsia="it-IT"/>
              </w:rPr>
              <w:t> </w:t>
            </w:r>
          </w:p>
        </w:tc>
      </w:tr>
    </w:tbl>
    <w:p w:rsidR="00A60C24" w:rsidP="006A2CE0" w:rsidRDefault="00A60C24" w14:paraId="17ADAB4E" w14:textId="77777777">
      <w:pPr>
        <w:rPr>
          <w:lang w:eastAsia="en-GB"/>
        </w:rPr>
      </w:pPr>
    </w:p>
    <w:tbl>
      <w:tblPr>
        <w:tblW w:w="9445" w:type="dxa"/>
        <w:tblCellMar>
          <w:left w:w="70" w:type="dxa"/>
          <w:right w:w="70" w:type="dxa"/>
        </w:tblCellMar>
        <w:tblLook w:val="04A0" w:firstRow="1" w:lastRow="0" w:firstColumn="1" w:lastColumn="0" w:noHBand="0" w:noVBand="1"/>
      </w:tblPr>
      <w:tblGrid>
        <w:gridCol w:w="3157"/>
        <w:gridCol w:w="2530"/>
        <w:gridCol w:w="3758"/>
      </w:tblGrid>
      <w:tr w:rsidRPr="007C2514" w:rsidR="007C2514" w:rsidTr="007C2514" w14:paraId="26AB2C2F" w14:textId="77777777">
        <w:trPr>
          <w:trHeight w:val="312"/>
        </w:trPr>
        <w:tc>
          <w:tcPr>
            <w:tcW w:w="3157"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7C2514" w:rsidR="007C2514" w:rsidP="007C2514" w:rsidRDefault="007C2514" w14:paraId="1C374728" w14:textId="77777777">
            <w:pPr>
              <w:spacing w:after="0" w:line="240" w:lineRule="auto"/>
              <w:rPr>
                <w:rFonts w:ascii="Calibri" w:hAnsi="Calibri" w:eastAsia="Times New Roman" w:cs="Calibri"/>
                <w:b/>
                <w:bCs/>
                <w:color w:val="FFFFFF"/>
                <w:sz w:val="20"/>
                <w:szCs w:val="20"/>
                <w:lang w:eastAsia="it-IT"/>
              </w:rPr>
            </w:pPr>
            <w:r w:rsidRPr="007C2514">
              <w:rPr>
                <w:rFonts w:ascii="Calibri" w:hAnsi="Calibri" w:eastAsia="Times New Roman" w:cs="Calibri"/>
                <w:b/>
                <w:bCs/>
                <w:color w:val="FFFFFF"/>
                <w:sz w:val="20"/>
                <w:szCs w:val="20"/>
                <w:lang w:eastAsia="it-IT"/>
              </w:rPr>
              <w:t>Nome</w:t>
            </w:r>
          </w:p>
        </w:tc>
        <w:tc>
          <w:tcPr>
            <w:tcW w:w="6288" w:type="dxa"/>
            <w:gridSpan w:val="2"/>
            <w:tcBorders>
              <w:top w:val="single" w:color="5B9BD5" w:sz="8" w:space="0"/>
              <w:left w:val="nil"/>
              <w:bottom w:val="single" w:color="5B9BD5" w:sz="8" w:space="0"/>
              <w:right w:val="single" w:color="5B9BD5" w:sz="8" w:space="0"/>
            </w:tcBorders>
            <w:shd w:val="clear" w:color="000000" w:fill="5B9BD5"/>
            <w:vAlign w:val="center"/>
            <w:hideMark/>
          </w:tcPr>
          <w:p w:rsidRPr="007C2514" w:rsidR="007C2514" w:rsidP="007C2514" w:rsidRDefault="007C2514" w14:paraId="0FB17A3D" w14:textId="0324EFD6">
            <w:pPr>
              <w:spacing w:after="0" w:line="240" w:lineRule="auto"/>
              <w:rPr>
                <w:rFonts w:ascii="Calibri" w:hAnsi="Calibri" w:eastAsia="Times New Roman" w:cs="Calibri"/>
                <w:b/>
                <w:bCs/>
                <w:color w:val="FFFFFF"/>
                <w:sz w:val="20"/>
                <w:szCs w:val="20"/>
                <w:lang w:eastAsia="it-IT"/>
              </w:rPr>
            </w:pPr>
            <w:r w:rsidRPr="007C2514">
              <w:rPr>
                <w:rFonts w:ascii="Calibri" w:hAnsi="Calibri" w:eastAsia="Times New Roman" w:cs="Calibri"/>
                <w:b/>
                <w:bCs/>
                <w:color w:val="FFFFFF"/>
                <w:sz w:val="20"/>
                <w:szCs w:val="20"/>
                <w:lang w:eastAsia="it-IT"/>
              </w:rPr>
              <w:t>N</w:t>
            </w:r>
            <w:r w:rsidR="001F251A">
              <w:rPr>
                <w:rFonts w:ascii="Calibri" w:hAnsi="Calibri" w:eastAsia="Times New Roman" w:cs="Calibri"/>
                <w:b/>
                <w:bCs/>
                <w:color w:val="FFFFFF"/>
                <w:sz w:val="20"/>
                <w:szCs w:val="20"/>
                <w:lang w:eastAsia="it-IT"/>
              </w:rPr>
              <w:t>otizia                                             CT_05</w:t>
            </w:r>
          </w:p>
        </w:tc>
      </w:tr>
      <w:tr w:rsidRPr="007C2514" w:rsidR="007C2514" w:rsidTr="007C2514" w14:paraId="35880AAE" w14:textId="77777777">
        <w:trPr>
          <w:trHeight w:val="421"/>
        </w:trPr>
        <w:tc>
          <w:tcPr>
            <w:tcW w:w="3157" w:type="dxa"/>
            <w:tcBorders>
              <w:top w:val="nil"/>
              <w:left w:val="single" w:color="4472C4" w:sz="8" w:space="0"/>
              <w:bottom w:val="single" w:color="4472C4" w:sz="8" w:space="0"/>
              <w:right w:val="single" w:color="4472C4" w:sz="8" w:space="0"/>
            </w:tcBorders>
            <w:shd w:val="clear" w:color="auto" w:fill="auto"/>
            <w:vAlign w:val="center"/>
            <w:hideMark/>
          </w:tcPr>
          <w:p w:rsidRPr="007C2514" w:rsidR="007C2514" w:rsidP="007C2514" w:rsidRDefault="007C2514" w14:paraId="0FCADF7E" w14:textId="77777777">
            <w:pPr>
              <w:spacing w:after="0" w:line="240" w:lineRule="auto"/>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Descrizione</w:t>
            </w:r>
          </w:p>
        </w:tc>
        <w:tc>
          <w:tcPr>
            <w:tcW w:w="6288" w:type="dxa"/>
            <w:gridSpan w:val="2"/>
            <w:tcBorders>
              <w:top w:val="single" w:color="5B9BD5" w:sz="8" w:space="0"/>
              <w:left w:val="nil"/>
              <w:bottom w:val="single" w:color="4472C4" w:sz="8" w:space="0"/>
              <w:right w:val="single" w:color="4472C4" w:sz="8" w:space="0"/>
            </w:tcBorders>
            <w:shd w:val="clear" w:color="auto" w:fill="auto"/>
            <w:vAlign w:val="center"/>
            <w:hideMark/>
          </w:tcPr>
          <w:p w:rsidRPr="007C2514" w:rsidR="007C2514" w:rsidP="007C2514" w:rsidRDefault="007C2514" w14:paraId="74ECA522"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Contenuto per la fruizione delle notizie</w:t>
            </w:r>
          </w:p>
        </w:tc>
      </w:tr>
      <w:tr w:rsidRPr="007C2514" w:rsidR="007C2514" w:rsidTr="007C2514" w14:paraId="43017C91" w14:textId="77777777">
        <w:trPr>
          <w:trHeight w:val="312"/>
        </w:trPr>
        <w:tc>
          <w:tcPr>
            <w:tcW w:w="3157"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7C2514" w:rsidR="007C2514" w:rsidP="007C2514" w:rsidRDefault="007C2514" w14:paraId="3F0E7C78" w14:textId="77777777">
            <w:pPr>
              <w:spacing w:after="0" w:line="240" w:lineRule="auto"/>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Struttura</w:t>
            </w:r>
          </w:p>
        </w:tc>
        <w:tc>
          <w:tcPr>
            <w:tcW w:w="2530"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29C9D778" w14:textId="77777777">
            <w:pPr>
              <w:spacing w:after="0" w:line="240" w:lineRule="auto"/>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Campi preset</w:t>
            </w:r>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3F5BE232" w14:textId="77777777">
            <w:pPr>
              <w:spacing w:after="0" w:line="240" w:lineRule="auto"/>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Opzioni/Valore</w:t>
            </w:r>
          </w:p>
        </w:tc>
      </w:tr>
      <w:tr w:rsidRPr="007C2514" w:rsidR="007C2514" w:rsidTr="007C2514" w14:paraId="6897678A" w14:textId="77777777">
        <w:trPr>
          <w:trHeight w:val="312"/>
        </w:trPr>
        <w:tc>
          <w:tcPr>
            <w:tcW w:w="3157" w:type="dxa"/>
            <w:vMerge/>
            <w:tcBorders>
              <w:top w:val="nil"/>
              <w:left w:val="single" w:color="4472C4" w:sz="8" w:space="0"/>
              <w:bottom w:val="single" w:color="4472C4" w:sz="8" w:space="0"/>
              <w:right w:val="single" w:color="4472C4" w:sz="8" w:space="0"/>
            </w:tcBorders>
            <w:vAlign w:val="center"/>
            <w:hideMark/>
          </w:tcPr>
          <w:p w:rsidRPr="007C2514" w:rsidR="007C2514" w:rsidP="007C2514" w:rsidRDefault="007C2514" w14:paraId="2B14AFCD" w14:textId="77777777">
            <w:pPr>
              <w:spacing w:after="0" w:line="240" w:lineRule="auto"/>
              <w:rPr>
                <w:rFonts w:ascii="Calibri" w:hAnsi="Calibri" w:eastAsia="Times New Roman" w:cs="Calibri"/>
                <w:b/>
                <w:bCs/>
                <w:color w:val="000000"/>
                <w:sz w:val="20"/>
                <w:szCs w:val="20"/>
                <w:lang w:eastAsia="it-IT"/>
              </w:rPr>
            </w:pPr>
          </w:p>
        </w:tc>
        <w:tc>
          <w:tcPr>
            <w:tcW w:w="2530"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53A91F3E" w14:textId="77777777">
            <w:pPr>
              <w:spacing w:after="0" w:line="240" w:lineRule="auto"/>
              <w:rPr>
                <w:rFonts w:ascii="Calibri" w:hAnsi="Calibri" w:eastAsia="Times New Roman" w:cs="Calibri"/>
                <w:color w:val="000000"/>
                <w:sz w:val="20"/>
                <w:szCs w:val="20"/>
                <w:lang w:eastAsia="it-IT"/>
              </w:rPr>
            </w:pPr>
            <w:proofErr w:type="spellStart"/>
            <w:r w:rsidRPr="007C2514">
              <w:rPr>
                <w:rFonts w:ascii="Calibri" w:hAnsi="Calibri" w:eastAsia="Times New Roman" w:cs="Calibri"/>
                <w:color w:val="000000"/>
                <w:sz w:val="20"/>
                <w:szCs w:val="20"/>
                <w:lang w:eastAsia="it-IT"/>
              </w:rPr>
              <w:t>Thumbnail</w:t>
            </w:r>
            <w:proofErr w:type="spellEnd"/>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1A206A36"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Image</w:t>
            </w:r>
          </w:p>
        </w:tc>
      </w:tr>
      <w:tr w:rsidRPr="007C2514" w:rsidR="007C2514" w:rsidTr="007C2514" w14:paraId="76A7E08B" w14:textId="77777777">
        <w:trPr>
          <w:trHeight w:val="312"/>
        </w:trPr>
        <w:tc>
          <w:tcPr>
            <w:tcW w:w="3157" w:type="dxa"/>
            <w:vMerge/>
            <w:tcBorders>
              <w:top w:val="nil"/>
              <w:left w:val="single" w:color="4472C4" w:sz="8" w:space="0"/>
              <w:bottom w:val="single" w:color="4472C4" w:sz="8" w:space="0"/>
              <w:right w:val="single" w:color="4472C4" w:sz="8" w:space="0"/>
            </w:tcBorders>
            <w:vAlign w:val="center"/>
            <w:hideMark/>
          </w:tcPr>
          <w:p w:rsidRPr="007C2514" w:rsidR="007C2514" w:rsidP="007C2514" w:rsidRDefault="007C2514" w14:paraId="136C15BE" w14:textId="77777777">
            <w:pPr>
              <w:spacing w:after="0" w:line="240" w:lineRule="auto"/>
              <w:rPr>
                <w:rFonts w:ascii="Calibri" w:hAnsi="Calibri" w:eastAsia="Times New Roman" w:cs="Calibri"/>
                <w:b/>
                <w:bCs/>
                <w:color w:val="000000"/>
                <w:sz w:val="20"/>
                <w:szCs w:val="20"/>
                <w:lang w:eastAsia="it-IT"/>
              </w:rPr>
            </w:pPr>
          </w:p>
        </w:tc>
        <w:tc>
          <w:tcPr>
            <w:tcW w:w="2530"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348AD01F"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Titolo</w:t>
            </w:r>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4C5F14A5"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Text</w:t>
            </w:r>
          </w:p>
        </w:tc>
      </w:tr>
      <w:tr w:rsidRPr="007C2514" w:rsidR="007C2514" w:rsidTr="007C2514" w14:paraId="19F5C90B" w14:textId="77777777">
        <w:trPr>
          <w:trHeight w:val="312"/>
        </w:trPr>
        <w:tc>
          <w:tcPr>
            <w:tcW w:w="3157" w:type="dxa"/>
            <w:vMerge/>
            <w:tcBorders>
              <w:top w:val="nil"/>
              <w:left w:val="single" w:color="4472C4" w:sz="8" w:space="0"/>
              <w:bottom w:val="single" w:color="4472C4" w:sz="8" w:space="0"/>
              <w:right w:val="single" w:color="4472C4" w:sz="8" w:space="0"/>
            </w:tcBorders>
            <w:vAlign w:val="center"/>
            <w:hideMark/>
          </w:tcPr>
          <w:p w:rsidRPr="007C2514" w:rsidR="007C2514" w:rsidP="007C2514" w:rsidRDefault="007C2514" w14:paraId="215E3633" w14:textId="77777777">
            <w:pPr>
              <w:spacing w:after="0" w:line="240" w:lineRule="auto"/>
              <w:rPr>
                <w:rFonts w:ascii="Calibri" w:hAnsi="Calibri" w:eastAsia="Times New Roman" w:cs="Calibri"/>
                <w:b/>
                <w:bCs/>
                <w:color w:val="000000"/>
                <w:sz w:val="20"/>
                <w:szCs w:val="20"/>
                <w:lang w:eastAsia="it-IT"/>
              </w:rPr>
            </w:pPr>
          </w:p>
        </w:tc>
        <w:tc>
          <w:tcPr>
            <w:tcW w:w="2530"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36520630"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Data di pubblicazione</w:t>
            </w:r>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03C43A1B"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Data</w:t>
            </w:r>
          </w:p>
        </w:tc>
      </w:tr>
      <w:tr w:rsidRPr="007C2514" w:rsidR="007C2514" w:rsidTr="007C2514" w14:paraId="05BBFFB6" w14:textId="77777777">
        <w:trPr>
          <w:trHeight w:val="312"/>
        </w:trPr>
        <w:tc>
          <w:tcPr>
            <w:tcW w:w="3157" w:type="dxa"/>
            <w:vMerge/>
            <w:tcBorders>
              <w:top w:val="nil"/>
              <w:left w:val="single" w:color="4472C4" w:sz="8" w:space="0"/>
              <w:bottom w:val="single" w:color="4472C4" w:sz="8" w:space="0"/>
              <w:right w:val="single" w:color="4472C4" w:sz="8" w:space="0"/>
            </w:tcBorders>
            <w:vAlign w:val="center"/>
            <w:hideMark/>
          </w:tcPr>
          <w:p w:rsidRPr="007C2514" w:rsidR="007C2514" w:rsidP="007C2514" w:rsidRDefault="007C2514" w14:paraId="052E7D6C" w14:textId="77777777">
            <w:pPr>
              <w:spacing w:after="0" w:line="240" w:lineRule="auto"/>
              <w:rPr>
                <w:rFonts w:ascii="Calibri" w:hAnsi="Calibri" w:eastAsia="Times New Roman" w:cs="Calibri"/>
                <w:b/>
                <w:bCs/>
                <w:color w:val="000000"/>
                <w:sz w:val="20"/>
                <w:szCs w:val="20"/>
                <w:lang w:eastAsia="it-IT"/>
              </w:rPr>
            </w:pPr>
          </w:p>
        </w:tc>
        <w:tc>
          <w:tcPr>
            <w:tcW w:w="2530"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638E4437"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Area di testo</w:t>
            </w:r>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63DBE3B8"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Text area con editor</w:t>
            </w:r>
          </w:p>
        </w:tc>
      </w:tr>
      <w:tr w:rsidRPr="007C2514" w:rsidR="007C2514" w:rsidTr="007C2514" w14:paraId="4BAF3DB9" w14:textId="77777777">
        <w:trPr>
          <w:trHeight w:val="312"/>
        </w:trPr>
        <w:tc>
          <w:tcPr>
            <w:tcW w:w="3157" w:type="dxa"/>
            <w:vMerge/>
            <w:tcBorders>
              <w:top w:val="nil"/>
              <w:left w:val="single" w:color="4472C4" w:sz="8" w:space="0"/>
              <w:bottom w:val="single" w:color="4472C4" w:sz="8" w:space="0"/>
              <w:right w:val="single" w:color="4472C4" w:sz="8" w:space="0"/>
            </w:tcBorders>
            <w:vAlign w:val="center"/>
            <w:hideMark/>
          </w:tcPr>
          <w:p w:rsidRPr="007C2514" w:rsidR="007C2514" w:rsidP="007C2514" w:rsidRDefault="007C2514" w14:paraId="184D91E2" w14:textId="77777777">
            <w:pPr>
              <w:spacing w:after="0" w:line="240" w:lineRule="auto"/>
              <w:rPr>
                <w:rFonts w:ascii="Calibri" w:hAnsi="Calibri" w:eastAsia="Times New Roman" w:cs="Calibri"/>
                <w:b/>
                <w:bCs/>
                <w:color w:val="000000"/>
                <w:sz w:val="20"/>
                <w:szCs w:val="20"/>
                <w:lang w:eastAsia="it-IT"/>
              </w:rPr>
            </w:pPr>
          </w:p>
        </w:tc>
        <w:tc>
          <w:tcPr>
            <w:tcW w:w="2530"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72E23762"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Allegati</w:t>
            </w:r>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6B7391DA"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Hyperlink (incrementale)</w:t>
            </w:r>
          </w:p>
        </w:tc>
      </w:tr>
      <w:tr w:rsidRPr="007C2514" w:rsidR="007C2514" w:rsidTr="007C2514" w14:paraId="126D54D1" w14:textId="77777777">
        <w:trPr>
          <w:trHeight w:val="312"/>
        </w:trPr>
        <w:tc>
          <w:tcPr>
            <w:tcW w:w="3157"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7C2514" w:rsidR="007C2514" w:rsidP="007C2514" w:rsidRDefault="007C2514" w14:paraId="1CDFC0D8" w14:textId="77777777">
            <w:pPr>
              <w:spacing w:after="0" w:line="240" w:lineRule="auto"/>
              <w:rPr>
                <w:rFonts w:ascii="Calibri" w:hAnsi="Calibri" w:eastAsia="Times New Roman" w:cs="Calibri"/>
                <w:b/>
                <w:bCs/>
                <w:color w:val="FFFFFF"/>
                <w:sz w:val="20"/>
                <w:szCs w:val="20"/>
                <w:lang w:eastAsia="it-IT"/>
              </w:rPr>
            </w:pPr>
            <w:r w:rsidRPr="007C2514">
              <w:rPr>
                <w:rFonts w:ascii="Calibri" w:hAnsi="Calibri" w:eastAsia="Times New Roman" w:cs="Calibri"/>
                <w:b/>
                <w:bCs/>
                <w:color w:val="FFFFFF"/>
                <w:sz w:val="20"/>
                <w:szCs w:val="20"/>
                <w:lang w:eastAsia="it-IT"/>
              </w:rPr>
              <w:t>Tassonomie</w:t>
            </w:r>
          </w:p>
        </w:tc>
        <w:tc>
          <w:tcPr>
            <w:tcW w:w="2530" w:type="dxa"/>
            <w:tcBorders>
              <w:top w:val="nil"/>
              <w:left w:val="nil"/>
              <w:bottom w:val="single" w:color="4472C4" w:sz="8" w:space="0"/>
              <w:right w:val="nil"/>
            </w:tcBorders>
            <w:shd w:val="clear" w:color="auto" w:fill="auto"/>
            <w:vAlign w:val="center"/>
            <w:hideMark/>
          </w:tcPr>
          <w:p w:rsidRPr="007C2514" w:rsidR="007C2514" w:rsidP="007C2514" w:rsidRDefault="007C2514" w14:paraId="4EF5E1C1"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 </w:t>
            </w:r>
          </w:p>
        </w:tc>
        <w:tc>
          <w:tcPr>
            <w:tcW w:w="3758" w:type="dxa"/>
            <w:tcBorders>
              <w:top w:val="nil"/>
              <w:left w:val="nil"/>
              <w:bottom w:val="single" w:color="4472C4" w:sz="8" w:space="0"/>
              <w:right w:val="single" w:color="4472C4" w:sz="8" w:space="0"/>
            </w:tcBorders>
            <w:shd w:val="clear" w:color="auto" w:fill="auto"/>
            <w:vAlign w:val="center"/>
            <w:hideMark/>
          </w:tcPr>
          <w:p w:rsidRPr="007C2514" w:rsidR="007C2514" w:rsidP="007C2514" w:rsidRDefault="007C2514" w14:paraId="49E2874C"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 </w:t>
            </w:r>
          </w:p>
        </w:tc>
      </w:tr>
      <w:tr w:rsidRPr="007C2514" w:rsidR="007C2514" w:rsidTr="007C2514" w14:paraId="4DE22F4D" w14:textId="77777777">
        <w:trPr>
          <w:trHeight w:val="1112"/>
        </w:trPr>
        <w:tc>
          <w:tcPr>
            <w:tcW w:w="3157" w:type="dxa"/>
            <w:tcBorders>
              <w:top w:val="nil"/>
              <w:left w:val="single" w:color="4472C4" w:sz="8" w:space="0"/>
              <w:bottom w:val="single" w:color="4472C4" w:sz="8" w:space="0"/>
              <w:right w:val="single" w:color="4472C4" w:sz="8" w:space="0"/>
            </w:tcBorders>
            <w:shd w:val="clear" w:color="auto" w:fill="auto"/>
            <w:vAlign w:val="center"/>
            <w:hideMark/>
          </w:tcPr>
          <w:p w:rsidRPr="007C2514" w:rsidR="007C2514" w:rsidP="007C2514" w:rsidRDefault="007C2514" w14:paraId="075B801D" w14:textId="77777777">
            <w:pPr>
              <w:spacing w:after="0" w:line="240" w:lineRule="auto"/>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Categorie</w:t>
            </w:r>
          </w:p>
        </w:tc>
        <w:tc>
          <w:tcPr>
            <w:tcW w:w="6288" w:type="dxa"/>
            <w:gridSpan w:val="2"/>
            <w:tcBorders>
              <w:top w:val="single" w:color="4472C4" w:sz="8" w:space="0"/>
              <w:left w:val="nil"/>
              <w:bottom w:val="single" w:color="4472C4" w:sz="8" w:space="0"/>
              <w:right w:val="single" w:color="4472C4" w:sz="8" w:space="0"/>
            </w:tcBorders>
            <w:shd w:val="clear" w:color="auto" w:fill="auto"/>
            <w:vAlign w:val="center"/>
            <w:hideMark/>
          </w:tcPr>
          <w:p w:rsidRPr="007C2514" w:rsidR="007C2514" w:rsidP="007C2514" w:rsidRDefault="007C2514" w14:paraId="5C4E9620" w14:textId="77777777">
            <w:pPr>
              <w:spacing w:after="0" w:line="240" w:lineRule="auto"/>
              <w:rPr>
                <w:rFonts w:ascii="Calibri" w:hAnsi="Calibri" w:eastAsia="Times New Roman" w:cs="Calibri"/>
                <w:color w:val="000000"/>
                <w:sz w:val="20"/>
                <w:szCs w:val="20"/>
                <w:lang w:eastAsia="it-IT"/>
              </w:rPr>
            </w:pPr>
            <w:r w:rsidRPr="007C2514">
              <w:rPr>
                <w:rFonts w:ascii="Calibri" w:hAnsi="Calibri" w:eastAsia="Times New Roman" w:cs="Calibri"/>
                <w:color w:val="000000"/>
                <w:sz w:val="20"/>
                <w:szCs w:val="20"/>
                <w:lang w:eastAsia="it-IT"/>
              </w:rPr>
              <w:t>Istituzionali</w:t>
            </w:r>
            <w:r w:rsidRPr="007C2514">
              <w:rPr>
                <w:rFonts w:ascii="Calibri" w:hAnsi="Calibri" w:eastAsia="Times New Roman" w:cs="Calibri"/>
                <w:color w:val="000000"/>
                <w:sz w:val="20"/>
                <w:szCs w:val="20"/>
                <w:lang w:eastAsia="it-IT"/>
              </w:rPr>
              <w:br/>
            </w:r>
            <w:r w:rsidRPr="007C2514">
              <w:rPr>
                <w:rFonts w:ascii="Calibri" w:hAnsi="Calibri" w:eastAsia="Times New Roman" w:cs="Calibri"/>
                <w:color w:val="000000"/>
                <w:sz w:val="20"/>
                <w:szCs w:val="20"/>
                <w:lang w:eastAsia="it-IT"/>
              </w:rPr>
              <w:t>Innovazione</w:t>
            </w:r>
            <w:r w:rsidRPr="007C2514">
              <w:rPr>
                <w:rFonts w:ascii="Calibri" w:hAnsi="Calibri" w:eastAsia="Times New Roman" w:cs="Calibri"/>
                <w:color w:val="000000"/>
                <w:sz w:val="20"/>
                <w:szCs w:val="20"/>
                <w:lang w:eastAsia="it-IT"/>
              </w:rPr>
              <w:br/>
            </w:r>
            <w:r w:rsidRPr="007C2514">
              <w:rPr>
                <w:rFonts w:ascii="Calibri" w:hAnsi="Calibri" w:eastAsia="Times New Roman" w:cs="Calibri"/>
                <w:color w:val="000000"/>
                <w:sz w:val="20"/>
                <w:szCs w:val="20"/>
                <w:lang w:eastAsia="it-IT"/>
              </w:rPr>
              <w:t>Privacy by design</w:t>
            </w:r>
            <w:r w:rsidRPr="007C2514">
              <w:rPr>
                <w:rFonts w:ascii="Calibri" w:hAnsi="Calibri" w:eastAsia="Times New Roman" w:cs="Calibri"/>
                <w:color w:val="000000"/>
                <w:sz w:val="20"/>
                <w:szCs w:val="20"/>
                <w:lang w:eastAsia="it-IT"/>
              </w:rPr>
              <w:br/>
            </w:r>
            <w:r w:rsidRPr="007C2514">
              <w:rPr>
                <w:rFonts w:ascii="Calibri" w:hAnsi="Calibri" w:eastAsia="Times New Roman" w:cs="Calibri"/>
                <w:color w:val="000000"/>
                <w:sz w:val="20"/>
                <w:szCs w:val="20"/>
                <w:lang w:eastAsia="it-IT"/>
              </w:rPr>
              <w:t>Accessibilità</w:t>
            </w:r>
          </w:p>
        </w:tc>
      </w:tr>
      <w:tr w:rsidRPr="007C2514" w:rsidR="007C2514" w:rsidTr="007C2514" w14:paraId="5F7B6509" w14:textId="77777777">
        <w:trPr>
          <w:trHeight w:val="312"/>
        </w:trPr>
        <w:tc>
          <w:tcPr>
            <w:tcW w:w="3157" w:type="dxa"/>
            <w:tcBorders>
              <w:top w:val="nil"/>
              <w:left w:val="single" w:color="4472C4" w:sz="8" w:space="0"/>
              <w:bottom w:val="single" w:color="4472C4" w:sz="8" w:space="0"/>
              <w:right w:val="single" w:color="4472C4" w:sz="8" w:space="0"/>
            </w:tcBorders>
            <w:shd w:val="clear" w:color="auto" w:fill="auto"/>
            <w:vAlign w:val="center"/>
            <w:hideMark/>
          </w:tcPr>
          <w:p w:rsidRPr="007C2514" w:rsidR="007C2514" w:rsidP="007C2514" w:rsidRDefault="007C2514" w14:paraId="793D8977" w14:textId="77777777">
            <w:pPr>
              <w:spacing w:after="0" w:line="240" w:lineRule="auto"/>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Utenti</w:t>
            </w:r>
          </w:p>
        </w:tc>
        <w:tc>
          <w:tcPr>
            <w:tcW w:w="6288" w:type="dxa"/>
            <w:gridSpan w:val="2"/>
            <w:tcBorders>
              <w:top w:val="single" w:color="4472C4" w:sz="8" w:space="0"/>
              <w:left w:val="nil"/>
              <w:bottom w:val="single" w:color="4472C4" w:sz="8" w:space="0"/>
              <w:right w:val="single" w:color="4472C4" w:sz="8" w:space="0"/>
            </w:tcBorders>
            <w:shd w:val="clear" w:color="auto" w:fill="auto"/>
            <w:vAlign w:val="center"/>
            <w:hideMark/>
          </w:tcPr>
          <w:p w:rsidRPr="007C2514" w:rsidR="007C2514" w:rsidP="007C2514" w:rsidRDefault="007C2514" w14:paraId="48CF9B08" w14:textId="77777777">
            <w:pPr>
              <w:spacing w:after="0" w:line="240" w:lineRule="auto"/>
              <w:jc w:val="center"/>
              <w:rPr>
                <w:rFonts w:ascii="Calibri" w:hAnsi="Calibri" w:eastAsia="Times New Roman" w:cs="Calibri"/>
                <w:b/>
                <w:bCs/>
                <w:color w:val="000000"/>
                <w:sz w:val="20"/>
                <w:szCs w:val="20"/>
                <w:lang w:eastAsia="it-IT"/>
              </w:rPr>
            </w:pPr>
            <w:r w:rsidRPr="007C2514">
              <w:rPr>
                <w:rFonts w:ascii="Calibri" w:hAnsi="Calibri" w:eastAsia="Times New Roman" w:cs="Calibri"/>
                <w:b/>
                <w:bCs/>
                <w:color w:val="000000"/>
                <w:sz w:val="20"/>
                <w:szCs w:val="20"/>
                <w:lang w:eastAsia="it-IT"/>
              </w:rPr>
              <w:t> </w:t>
            </w:r>
          </w:p>
        </w:tc>
      </w:tr>
    </w:tbl>
    <w:p w:rsidR="00670374" w:rsidP="006A2CE0" w:rsidRDefault="00670374" w14:paraId="368A98EE" w14:textId="77777777">
      <w:pPr>
        <w:rPr>
          <w:lang w:eastAsia="en-GB"/>
        </w:rPr>
      </w:pPr>
    </w:p>
    <w:tbl>
      <w:tblPr>
        <w:tblW w:w="9455" w:type="dxa"/>
        <w:tblCellMar>
          <w:left w:w="70" w:type="dxa"/>
          <w:right w:w="70" w:type="dxa"/>
        </w:tblCellMar>
        <w:tblLook w:val="04A0" w:firstRow="1" w:lastRow="0" w:firstColumn="1" w:lastColumn="0" w:noHBand="0" w:noVBand="1"/>
      </w:tblPr>
      <w:tblGrid>
        <w:gridCol w:w="3549"/>
        <w:gridCol w:w="3127"/>
        <w:gridCol w:w="2779"/>
      </w:tblGrid>
      <w:tr w:rsidRPr="004F0AC8" w:rsidR="004F0AC8" w:rsidTr="004F0AC8" w14:paraId="3CABFF26" w14:textId="77777777">
        <w:trPr>
          <w:trHeight w:val="294"/>
        </w:trPr>
        <w:tc>
          <w:tcPr>
            <w:tcW w:w="3549"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4F0AC8" w:rsidR="004F0AC8" w:rsidP="004F0AC8" w:rsidRDefault="004F0AC8" w14:paraId="4BD89A2B" w14:textId="77777777">
            <w:pPr>
              <w:spacing w:after="0" w:line="240" w:lineRule="auto"/>
              <w:rPr>
                <w:rFonts w:ascii="Calibri" w:hAnsi="Calibri" w:eastAsia="Times New Roman" w:cs="Calibri"/>
                <w:b/>
                <w:bCs/>
                <w:color w:val="FFFFFF"/>
                <w:sz w:val="20"/>
                <w:szCs w:val="20"/>
                <w:lang w:eastAsia="it-IT"/>
              </w:rPr>
            </w:pPr>
            <w:r w:rsidRPr="004F0AC8">
              <w:rPr>
                <w:rFonts w:ascii="Calibri" w:hAnsi="Calibri" w:eastAsia="Times New Roman" w:cs="Calibri"/>
                <w:b/>
                <w:bCs/>
                <w:color w:val="FFFFFF"/>
                <w:sz w:val="20"/>
                <w:szCs w:val="20"/>
                <w:lang w:eastAsia="it-IT"/>
              </w:rPr>
              <w:t>Nome</w:t>
            </w:r>
          </w:p>
        </w:tc>
        <w:tc>
          <w:tcPr>
            <w:tcW w:w="3127"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4F0AC8" w:rsidR="004F0AC8" w:rsidP="004F0AC8" w:rsidRDefault="004F0AC8" w14:paraId="4F9F3BA9" w14:textId="77777777">
            <w:pPr>
              <w:spacing w:after="0" w:line="240" w:lineRule="auto"/>
              <w:rPr>
                <w:rFonts w:ascii="Calibri" w:hAnsi="Calibri" w:eastAsia="Times New Roman" w:cs="Calibri"/>
                <w:b/>
                <w:bCs/>
                <w:color w:val="FFFFFF"/>
                <w:sz w:val="20"/>
                <w:szCs w:val="20"/>
                <w:lang w:eastAsia="it-IT"/>
              </w:rPr>
            </w:pPr>
            <w:r w:rsidRPr="004F0AC8">
              <w:rPr>
                <w:rFonts w:ascii="Calibri" w:hAnsi="Calibri" w:eastAsia="Times New Roman" w:cs="Calibri"/>
                <w:b/>
                <w:bCs/>
                <w:color w:val="FFFFFF"/>
                <w:sz w:val="20"/>
                <w:szCs w:val="20"/>
                <w:lang w:eastAsia="it-IT"/>
              </w:rPr>
              <w:t>Normativa</w:t>
            </w:r>
          </w:p>
        </w:tc>
        <w:tc>
          <w:tcPr>
            <w:tcW w:w="2779"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4F0AC8" w:rsidR="004F0AC8" w:rsidP="004F0AC8" w:rsidRDefault="004F0AC8" w14:paraId="2AC0ACA5" w14:textId="5B02AD93">
            <w:pPr>
              <w:spacing w:after="0" w:line="240" w:lineRule="auto"/>
              <w:rPr>
                <w:rFonts w:ascii="Calibri" w:hAnsi="Calibri" w:eastAsia="Times New Roman" w:cs="Calibri"/>
                <w:b/>
                <w:bCs/>
                <w:color w:val="FFFFFF"/>
                <w:sz w:val="20"/>
                <w:szCs w:val="20"/>
                <w:lang w:eastAsia="it-IT"/>
              </w:rPr>
            </w:pPr>
            <w:r w:rsidRPr="004F0AC8">
              <w:rPr>
                <w:rFonts w:ascii="Calibri" w:hAnsi="Calibri" w:eastAsia="Times New Roman" w:cs="Calibri"/>
                <w:b/>
                <w:bCs/>
                <w:color w:val="FFFFFF"/>
                <w:sz w:val="20"/>
                <w:szCs w:val="20"/>
                <w:lang w:eastAsia="it-IT"/>
              </w:rPr>
              <w:t> </w:t>
            </w:r>
            <w:r>
              <w:rPr>
                <w:rFonts w:ascii="Calibri" w:hAnsi="Calibri" w:eastAsia="Times New Roman" w:cs="Calibri"/>
                <w:b/>
                <w:bCs/>
                <w:color w:val="FFFFFF"/>
                <w:sz w:val="20"/>
                <w:szCs w:val="20"/>
                <w:lang w:eastAsia="it-IT"/>
              </w:rPr>
              <w:t>CT_06</w:t>
            </w:r>
          </w:p>
        </w:tc>
      </w:tr>
      <w:tr w:rsidRPr="004F0AC8" w:rsidR="004F0AC8" w:rsidTr="004F0AC8" w14:paraId="77883D7D" w14:textId="77777777">
        <w:trPr>
          <w:trHeight w:val="515"/>
        </w:trPr>
        <w:tc>
          <w:tcPr>
            <w:tcW w:w="3549" w:type="dxa"/>
            <w:tcBorders>
              <w:top w:val="nil"/>
              <w:left w:val="single" w:color="4472C4" w:sz="8" w:space="0"/>
              <w:bottom w:val="single" w:color="4472C4" w:sz="8" w:space="0"/>
              <w:right w:val="single" w:color="4472C4" w:sz="8" w:space="0"/>
            </w:tcBorders>
            <w:shd w:val="clear" w:color="auto" w:fill="auto"/>
            <w:vAlign w:val="center"/>
            <w:hideMark/>
          </w:tcPr>
          <w:p w:rsidRPr="004F0AC8" w:rsidR="004F0AC8" w:rsidP="004F0AC8" w:rsidRDefault="004F0AC8" w14:paraId="2D681A0A" w14:textId="77777777">
            <w:pPr>
              <w:spacing w:after="0" w:line="240" w:lineRule="auto"/>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Descrizione</w:t>
            </w:r>
          </w:p>
        </w:tc>
        <w:tc>
          <w:tcPr>
            <w:tcW w:w="5906" w:type="dxa"/>
            <w:gridSpan w:val="2"/>
            <w:tcBorders>
              <w:top w:val="single" w:color="4472C4" w:sz="8" w:space="0"/>
              <w:left w:val="nil"/>
              <w:bottom w:val="single" w:color="4472C4" w:sz="8" w:space="0"/>
              <w:right w:val="single" w:color="4472C4" w:sz="8" w:space="0"/>
            </w:tcBorders>
            <w:shd w:val="clear" w:color="auto" w:fill="auto"/>
            <w:vAlign w:val="center"/>
            <w:hideMark/>
          </w:tcPr>
          <w:p w:rsidRPr="004F0AC8" w:rsidR="004F0AC8" w:rsidP="004F0AC8" w:rsidRDefault="004F0AC8" w14:paraId="0DBBC52E"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Contenuto per la pubblicazione di normative e regolamenti</w:t>
            </w:r>
          </w:p>
        </w:tc>
      </w:tr>
      <w:tr w:rsidRPr="004F0AC8" w:rsidR="004F0AC8" w:rsidTr="004F0AC8" w14:paraId="2F9AA5C6" w14:textId="77777777">
        <w:trPr>
          <w:trHeight w:val="294"/>
        </w:trPr>
        <w:tc>
          <w:tcPr>
            <w:tcW w:w="3549" w:type="dxa"/>
            <w:vMerge w:val="restart"/>
            <w:tcBorders>
              <w:top w:val="nil"/>
              <w:left w:val="single" w:color="4472C4" w:sz="8" w:space="0"/>
              <w:bottom w:val="single" w:color="4472C4" w:sz="8" w:space="0"/>
              <w:right w:val="single" w:color="4472C4" w:sz="8" w:space="0"/>
            </w:tcBorders>
            <w:shd w:val="clear" w:color="auto" w:fill="auto"/>
            <w:vAlign w:val="center"/>
            <w:hideMark/>
          </w:tcPr>
          <w:p w:rsidRPr="004F0AC8" w:rsidR="004F0AC8" w:rsidP="004F0AC8" w:rsidRDefault="004F0AC8" w14:paraId="40ABE510" w14:textId="77777777">
            <w:pPr>
              <w:spacing w:after="0" w:line="240" w:lineRule="auto"/>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Struttura</w:t>
            </w: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1D7F6C02" w14:textId="77777777">
            <w:pPr>
              <w:spacing w:after="0" w:line="240" w:lineRule="auto"/>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Campi preset</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3C5F505C" w14:textId="77777777">
            <w:pPr>
              <w:spacing w:after="0" w:line="240" w:lineRule="auto"/>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Opzioni/Valore</w:t>
            </w:r>
          </w:p>
        </w:tc>
      </w:tr>
      <w:tr w:rsidRPr="004F0AC8" w:rsidR="004F0AC8" w:rsidTr="004F0AC8" w14:paraId="64892EFA" w14:textId="77777777">
        <w:trPr>
          <w:trHeight w:val="294"/>
        </w:trPr>
        <w:tc>
          <w:tcPr>
            <w:tcW w:w="3549" w:type="dxa"/>
            <w:vMerge/>
            <w:tcBorders>
              <w:top w:val="nil"/>
              <w:left w:val="single" w:color="4472C4" w:sz="8" w:space="0"/>
              <w:bottom w:val="single" w:color="4472C4" w:sz="8" w:space="0"/>
              <w:right w:val="single" w:color="4472C4" w:sz="8" w:space="0"/>
            </w:tcBorders>
            <w:vAlign w:val="center"/>
            <w:hideMark/>
          </w:tcPr>
          <w:p w:rsidRPr="004F0AC8" w:rsidR="004F0AC8" w:rsidP="004F0AC8" w:rsidRDefault="004F0AC8" w14:paraId="5AD67A4A" w14:textId="77777777">
            <w:pPr>
              <w:spacing w:after="0" w:line="240" w:lineRule="auto"/>
              <w:rPr>
                <w:rFonts w:ascii="Calibri" w:hAnsi="Calibri" w:eastAsia="Times New Roman" w:cs="Calibri"/>
                <w:b/>
                <w:bCs/>
                <w:color w:val="000000"/>
                <w:sz w:val="20"/>
                <w:szCs w:val="20"/>
                <w:lang w:eastAsia="it-IT"/>
              </w:rPr>
            </w:pP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711E4F28" w14:textId="77777777">
            <w:pPr>
              <w:spacing w:after="0" w:line="240" w:lineRule="auto"/>
              <w:rPr>
                <w:rFonts w:ascii="Calibri" w:hAnsi="Calibri" w:eastAsia="Times New Roman" w:cs="Calibri"/>
                <w:color w:val="000000"/>
                <w:sz w:val="20"/>
                <w:szCs w:val="20"/>
                <w:lang w:eastAsia="it-IT"/>
              </w:rPr>
            </w:pPr>
            <w:proofErr w:type="spellStart"/>
            <w:r w:rsidRPr="004F0AC8">
              <w:rPr>
                <w:rFonts w:ascii="Calibri" w:hAnsi="Calibri" w:eastAsia="Times New Roman" w:cs="Calibri"/>
                <w:color w:val="000000"/>
                <w:sz w:val="20"/>
                <w:szCs w:val="20"/>
                <w:lang w:eastAsia="it-IT"/>
              </w:rPr>
              <w:t>Thumbnail</w:t>
            </w:r>
            <w:proofErr w:type="spellEnd"/>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32CFAF69"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Image</w:t>
            </w:r>
          </w:p>
        </w:tc>
      </w:tr>
      <w:tr w:rsidRPr="004F0AC8" w:rsidR="004F0AC8" w:rsidTr="004F0AC8" w14:paraId="339255E6" w14:textId="77777777">
        <w:trPr>
          <w:trHeight w:val="294"/>
        </w:trPr>
        <w:tc>
          <w:tcPr>
            <w:tcW w:w="3549" w:type="dxa"/>
            <w:vMerge/>
            <w:tcBorders>
              <w:top w:val="nil"/>
              <w:left w:val="single" w:color="4472C4" w:sz="8" w:space="0"/>
              <w:bottom w:val="single" w:color="4472C4" w:sz="8" w:space="0"/>
              <w:right w:val="single" w:color="4472C4" w:sz="8" w:space="0"/>
            </w:tcBorders>
            <w:vAlign w:val="center"/>
            <w:hideMark/>
          </w:tcPr>
          <w:p w:rsidRPr="004F0AC8" w:rsidR="004F0AC8" w:rsidP="004F0AC8" w:rsidRDefault="004F0AC8" w14:paraId="7DDC12DF" w14:textId="77777777">
            <w:pPr>
              <w:spacing w:after="0" w:line="240" w:lineRule="auto"/>
              <w:rPr>
                <w:rFonts w:ascii="Calibri" w:hAnsi="Calibri" w:eastAsia="Times New Roman" w:cs="Calibri"/>
                <w:b/>
                <w:bCs/>
                <w:color w:val="000000"/>
                <w:sz w:val="20"/>
                <w:szCs w:val="20"/>
                <w:lang w:eastAsia="it-IT"/>
              </w:rPr>
            </w:pP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7ECCDDFC"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Titolo</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146CF8D2"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Text</w:t>
            </w:r>
          </w:p>
        </w:tc>
      </w:tr>
      <w:tr w:rsidRPr="004F0AC8" w:rsidR="004F0AC8" w:rsidTr="004F0AC8" w14:paraId="128D152A" w14:textId="77777777">
        <w:trPr>
          <w:trHeight w:val="294"/>
        </w:trPr>
        <w:tc>
          <w:tcPr>
            <w:tcW w:w="3549" w:type="dxa"/>
            <w:vMerge/>
            <w:tcBorders>
              <w:top w:val="nil"/>
              <w:left w:val="single" w:color="4472C4" w:sz="8" w:space="0"/>
              <w:bottom w:val="single" w:color="4472C4" w:sz="8" w:space="0"/>
              <w:right w:val="single" w:color="4472C4" w:sz="8" w:space="0"/>
            </w:tcBorders>
            <w:vAlign w:val="center"/>
            <w:hideMark/>
          </w:tcPr>
          <w:p w:rsidRPr="004F0AC8" w:rsidR="004F0AC8" w:rsidP="004F0AC8" w:rsidRDefault="004F0AC8" w14:paraId="0FF62895" w14:textId="77777777">
            <w:pPr>
              <w:spacing w:after="0" w:line="240" w:lineRule="auto"/>
              <w:rPr>
                <w:rFonts w:ascii="Calibri" w:hAnsi="Calibri" w:eastAsia="Times New Roman" w:cs="Calibri"/>
                <w:b/>
                <w:bCs/>
                <w:color w:val="000000"/>
                <w:sz w:val="20"/>
                <w:szCs w:val="20"/>
                <w:lang w:eastAsia="it-IT"/>
              </w:rPr>
            </w:pP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717F8F4D"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Data di pubblicazione</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45A97F7F"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Data</w:t>
            </w:r>
          </w:p>
        </w:tc>
      </w:tr>
      <w:tr w:rsidRPr="004F0AC8" w:rsidR="004F0AC8" w:rsidTr="004F0AC8" w14:paraId="266BAC81" w14:textId="77777777">
        <w:trPr>
          <w:trHeight w:val="294"/>
        </w:trPr>
        <w:tc>
          <w:tcPr>
            <w:tcW w:w="3549" w:type="dxa"/>
            <w:vMerge/>
            <w:tcBorders>
              <w:top w:val="nil"/>
              <w:left w:val="single" w:color="4472C4" w:sz="8" w:space="0"/>
              <w:bottom w:val="single" w:color="4472C4" w:sz="8" w:space="0"/>
              <w:right w:val="single" w:color="4472C4" w:sz="8" w:space="0"/>
            </w:tcBorders>
            <w:vAlign w:val="center"/>
            <w:hideMark/>
          </w:tcPr>
          <w:p w:rsidRPr="004F0AC8" w:rsidR="004F0AC8" w:rsidP="004F0AC8" w:rsidRDefault="004F0AC8" w14:paraId="4971A08F" w14:textId="77777777">
            <w:pPr>
              <w:spacing w:after="0" w:line="240" w:lineRule="auto"/>
              <w:rPr>
                <w:rFonts w:ascii="Calibri" w:hAnsi="Calibri" w:eastAsia="Times New Roman" w:cs="Calibri"/>
                <w:b/>
                <w:bCs/>
                <w:color w:val="000000"/>
                <w:sz w:val="20"/>
                <w:szCs w:val="20"/>
                <w:lang w:eastAsia="it-IT"/>
              </w:rPr>
            </w:pP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27295F8C"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Data di aggiornamento</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79435047"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Data</w:t>
            </w:r>
          </w:p>
        </w:tc>
      </w:tr>
      <w:tr w:rsidRPr="004F0AC8" w:rsidR="004F0AC8" w:rsidTr="004F0AC8" w14:paraId="27860A30" w14:textId="77777777">
        <w:trPr>
          <w:trHeight w:val="294"/>
        </w:trPr>
        <w:tc>
          <w:tcPr>
            <w:tcW w:w="3549" w:type="dxa"/>
            <w:vMerge/>
            <w:tcBorders>
              <w:top w:val="nil"/>
              <w:left w:val="single" w:color="4472C4" w:sz="8" w:space="0"/>
              <w:bottom w:val="single" w:color="4472C4" w:sz="8" w:space="0"/>
              <w:right w:val="single" w:color="4472C4" w:sz="8" w:space="0"/>
            </w:tcBorders>
            <w:vAlign w:val="center"/>
            <w:hideMark/>
          </w:tcPr>
          <w:p w:rsidRPr="004F0AC8" w:rsidR="004F0AC8" w:rsidP="004F0AC8" w:rsidRDefault="004F0AC8" w14:paraId="0BC59C52" w14:textId="77777777">
            <w:pPr>
              <w:spacing w:after="0" w:line="240" w:lineRule="auto"/>
              <w:rPr>
                <w:rFonts w:ascii="Calibri" w:hAnsi="Calibri" w:eastAsia="Times New Roman" w:cs="Calibri"/>
                <w:b/>
                <w:bCs/>
                <w:color w:val="000000"/>
                <w:sz w:val="20"/>
                <w:szCs w:val="20"/>
                <w:lang w:eastAsia="it-IT"/>
              </w:rPr>
            </w:pP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370AA5E5"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Area di testo</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2E8B0D32"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Text area con editor</w:t>
            </w:r>
          </w:p>
        </w:tc>
      </w:tr>
      <w:tr w:rsidRPr="004F0AC8" w:rsidR="004F0AC8" w:rsidTr="004F0AC8" w14:paraId="331308F0" w14:textId="77777777">
        <w:trPr>
          <w:trHeight w:val="294"/>
        </w:trPr>
        <w:tc>
          <w:tcPr>
            <w:tcW w:w="3549" w:type="dxa"/>
            <w:vMerge/>
            <w:tcBorders>
              <w:top w:val="nil"/>
              <w:left w:val="single" w:color="4472C4" w:sz="8" w:space="0"/>
              <w:bottom w:val="single" w:color="4472C4" w:sz="8" w:space="0"/>
              <w:right w:val="single" w:color="4472C4" w:sz="8" w:space="0"/>
            </w:tcBorders>
            <w:vAlign w:val="center"/>
            <w:hideMark/>
          </w:tcPr>
          <w:p w:rsidRPr="004F0AC8" w:rsidR="004F0AC8" w:rsidP="004F0AC8" w:rsidRDefault="004F0AC8" w14:paraId="5C4190CD" w14:textId="77777777">
            <w:pPr>
              <w:spacing w:after="0" w:line="240" w:lineRule="auto"/>
              <w:rPr>
                <w:rFonts w:ascii="Calibri" w:hAnsi="Calibri" w:eastAsia="Times New Roman" w:cs="Calibri"/>
                <w:b/>
                <w:bCs/>
                <w:color w:val="000000"/>
                <w:sz w:val="20"/>
                <w:szCs w:val="20"/>
                <w:lang w:eastAsia="it-IT"/>
              </w:rPr>
            </w:pPr>
          </w:p>
        </w:tc>
        <w:tc>
          <w:tcPr>
            <w:tcW w:w="3127"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5A5CFF9B"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Allegati</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3CC6D62B"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Hyperlink (incrementale)</w:t>
            </w:r>
          </w:p>
        </w:tc>
      </w:tr>
      <w:tr w:rsidRPr="004F0AC8" w:rsidR="004F0AC8" w:rsidTr="004F0AC8" w14:paraId="470D5E31" w14:textId="77777777">
        <w:trPr>
          <w:trHeight w:val="294"/>
        </w:trPr>
        <w:tc>
          <w:tcPr>
            <w:tcW w:w="3549" w:type="dxa"/>
            <w:tcBorders>
              <w:top w:val="single" w:color="5B9BD5" w:sz="8" w:space="0"/>
              <w:left w:val="single" w:color="5B9BD5" w:sz="8" w:space="0"/>
              <w:bottom w:val="single" w:color="5B9BD5" w:sz="8" w:space="0"/>
              <w:right w:val="single" w:color="4472C4" w:sz="8" w:space="0"/>
            </w:tcBorders>
            <w:shd w:val="clear" w:color="000000" w:fill="5B9BD5"/>
            <w:vAlign w:val="center"/>
            <w:hideMark/>
          </w:tcPr>
          <w:p w:rsidRPr="004F0AC8" w:rsidR="004F0AC8" w:rsidP="004F0AC8" w:rsidRDefault="004F0AC8" w14:paraId="7C4AA671" w14:textId="77777777">
            <w:pPr>
              <w:spacing w:after="0" w:line="240" w:lineRule="auto"/>
              <w:rPr>
                <w:rFonts w:ascii="Calibri" w:hAnsi="Calibri" w:eastAsia="Times New Roman" w:cs="Calibri"/>
                <w:b/>
                <w:bCs/>
                <w:color w:val="FFFFFF"/>
                <w:sz w:val="20"/>
                <w:szCs w:val="20"/>
                <w:lang w:eastAsia="it-IT"/>
              </w:rPr>
            </w:pPr>
            <w:r w:rsidRPr="004F0AC8">
              <w:rPr>
                <w:rFonts w:ascii="Calibri" w:hAnsi="Calibri" w:eastAsia="Times New Roman" w:cs="Calibri"/>
                <w:b/>
                <w:bCs/>
                <w:color w:val="FFFFFF"/>
                <w:sz w:val="20"/>
                <w:szCs w:val="20"/>
                <w:lang w:eastAsia="it-IT"/>
              </w:rPr>
              <w:t>Tassonomie</w:t>
            </w:r>
          </w:p>
        </w:tc>
        <w:tc>
          <w:tcPr>
            <w:tcW w:w="3127" w:type="dxa"/>
            <w:tcBorders>
              <w:top w:val="nil"/>
              <w:left w:val="nil"/>
              <w:bottom w:val="single" w:color="4472C4" w:sz="8" w:space="0"/>
              <w:right w:val="nil"/>
            </w:tcBorders>
            <w:shd w:val="clear" w:color="auto" w:fill="auto"/>
            <w:vAlign w:val="center"/>
            <w:hideMark/>
          </w:tcPr>
          <w:p w:rsidRPr="004F0AC8" w:rsidR="004F0AC8" w:rsidP="004F0AC8" w:rsidRDefault="004F0AC8" w14:paraId="56E03349"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 </w:t>
            </w:r>
          </w:p>
        </w:tc>
        <w:tc>
          <w:tcPr>
            <w:tcW w:w="2779" w:type="dxa"/>
            <w:tcBorders>
              <w:top w:val="nil"/>
              <w:left w:val="nil"/>
              <w:bottom w:val="single" w:color="4472C4" w:sz="8" w:space="0"/>
              <w:right w:val="single" w:color="4472C4" w:sz="8" w:space="0"/>
            </w:tcBorders>
            <w:shd w:val="clear" w:color="auto" w:fill="auto"/>
            <w:vAlign w:val="center"/>
            <w:hideMark/>
          </w:tcPr>
          <w:p w:rsidRPr="004F0AC8" w:rsidR="004F0AC8" w:rsidP="004F0AC8" w:rsidRDefault="004F0AC8" w14:paraId="721C69A2"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 </w:t>
            </w:r>
          </w:p>
        </w:tc>
      </w:tr>
      <w:tr w:rsidRPr="004F0AC8" w:rsidR="004F0AC8" w:rsidTr="004F0AC8" w14:paraId="67CC2624" w14:textId="77777777">
        <w:trPr>
          <w:trHeight w:val="722"/>
        </w:trPr>
        <w:tc>
          <w:tcPr>
            <w:tcW w:w="3549" w:type="dxa"/>
            <w:tcBorders>
              <w:top w:val="nil"/>
              <w:left w:val="single" w:color="4472C4" w:sz="8" w:space="0"/>
              <w:bottom w:val="single" w:color="4472C4" w:sz="8" w:space="0"/>
              <w:right w:val="single" w:color="4472C4" w:sz="8" w:space="0"/>
            </w:tcBorders>
            <w:shd w:val="clear" w:color="auto" w:fill="auto"/>
            <w:vAlign w:val="center"/>
            <w:hideMark/>
          </w:tcPr>
          <w:p w:rsidRPr="004F0AC8" w:rsidR="004F0AC8" w:rsidP="004F0AC8" w:rsidRDefault="004F0AC8" w14:paraId="66E35ED5" w14:textId="77777777">
            <w:pPr>
              <w:spacing w:after="0" w:line="240" w:lineRule="auto"/>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Categorie</w:t>
            </w:r>
          </w:p>
        </w:tc>
        <w:tc>
          <w:tcPr>
            <w:tcW w:w="5906" w:type="dxa"/>
            <w:gridSpan w:val="2"/>
            <w:tcBorders>
              <w:top w:val="single" w:color="4472C4" w:sz="8" w:space="0"/>
              <w:left w:val="nil"/>
              <w:bottom w:val="single" w:color="4472C4" w:sz="8" w:space="0"/>
              <w:right w:val="single" w:color="4472C4" w:sz="8" w:space="0"/>
            </w:tcBorders>
            <w:shd w:val="clear" w:color="auto" w:fill="auto"/>
            <w:vAlign w:val="center"/>
            <w:hideMark/>
          </w:tcPr>
          <w:p w:rsidRPr="004F0AC8" w:rsidR="004F0AC8" w:rsidP="004F0AC8" w:rsidRDefault="004F0AC8" w14:paraId="3BB9F3D6" w14:textId="77777777">
            <w:pPr>
              <w:spacing w:after="0" w:line="240" w:lineRule="auto"/>
              <w:rPr>
                <w:rFonts w:ascii="Calibri" w:hAnsi="Calibri" w:eastAsia="Times New Roman" w:cs="Calibri"/>
                <w:color w:val="000000"/>
                <w:sz w:val="20"/>
                <w:szCs w:val="20"/>
                <w:lang w:eastAsia="it-IT"/>
              </w:rPr>
            </w:pPr>
            <w:r w:rsidRPr="004F0AC8">
              <w:rPr>
                <w:rFonts w:ascii="Calibri" w:hAnsi="Calibri" w:eastAsia="Times New Roman" w:cs="Calibri"/>
                <w:color w:val="000000"/>
                <w:sz w:val="20"/>
                <w:szCs w:val="20"/>
                <w:lang w:eastAsia="it-IT"/>
              </w:rPr>
              <w:t>Regolamenti</w:t>
            </w:r>
            <w:r w:rsidRPr="004F0AC8">
              <w:rPr>
                <w:rFonts w:ascii="Calibri" w:hAnsi="Calibri" w:eastAsia="Times New Roman" w:cs="Calibri"/>
                <w:color w:val="000000"/>
                <w:sz w:val="20"/>
                <w:szCs w:val="20"/>
                <w:lang w:eastAsia="it-IT"/>
              </w:rPr>
              <w:br/>
            </w:r>
            <w:r w:rsidRPr="004F0AC8">
              <w:rPr>
                <w:rFonts w:ascii="Calibri" w:hAnsi="Calibri" w:eastAsia="Times New Roman" w:cs="Calibri"/>
                <w:color w:val="000000"/>
                <w:sz w:val="20"/>
                <w:szCs w:val="20"/>
                <w:lang w:eastAsia="it-IT"/>
              </w:rPr>
              <w:t>Linee guida</w:t>
            </w:r>
            <w:r w:rsidRPr="004F0AC8">
              <w:rPr>
                <w:rFonts w:ascii="Calibri" w:hAnsi="Calibri" w:eastAsia="Times New Roman" w:cs="Calibri"/>
                <w:color w:val="000000"/>
                <w:sz w:val="20"/>
                <w:szCs w:val="20"/>
                <w:lang w:eastAsia="it-IT"/>
              </w:rPr>
              <w:br/>
            </w:r>
            <w:r w:rsidRPr="004F0AC8">
              <w:rPr>
                <w:rFonts w:ascii="Calibri" w:hAnsi="Calibri" w:eastAsia="Times New Roman" w:cs="Calibri"/>
                <w:color w:val="000000"/>
                <w:sz w:val="20"/>
                <w:szCs w:val="20"/>
                <w:lang w:eastAsia="it-IT"/>
              </w:rPr>
              <w:t>Manuale</w:t>
            </w:r>
            <w:r w:rsidRPr="004F0AC8">
              <w:rPr>
                <w:rFonts w:ascii="Calibri" w:hAnsi="Calibri" w:eastAsia="Times New Roman" w:cs="Calibri"/>
                <w:color w:val="000000"/>
                <w:sz w:val="20"/>
                <w:szCs w:val="20"/>
                <w:lang w:eastAsia="it-IT"/>
              </w:rPr>
              <w:br/>
            </w:r>
            <w:r w:rsidRPr="004F0AC8">
              <w:rPr>
                <w:rFonts w:ascii="Calibri" w:hAnsi="Calibri" w:eastAsia="Times New Roman" w:cs="Calibri"/>
                <w:color w:val="000000"/>
                <w:sz w:val="20"/>
                <w:szCs w:val="20"/>
                <w:lang w:eastAsia="it-IT"/>
              </w:rPr>
              <w:t>Indicazioni operative</w:t>
            </w:r>
          </w:p>
        </w:tc>
      </w:tr>
      <w:tr w:rsidRPr="004F0AC8" w:rsidR="004F0AC8" w:rsidTr="004F0AC8" w14:paraId="6E019ED9" w14:textId="77777777">
        <w:trPr>
          <w:trHeight w:val="294"/>
        </w:trPr>
        <w:tc>
          <w:tcPr>
            <w:tcW w:w="3549" w:type="dxa"/>
            <w:tcBorders>
              <w:top w:val="nil"/>
              <w:left w:val="single" w:color="4472C4" w:sz="8" w:space="0"/>
              <w:bottom w:val="single" w:color="4472C4" w:sz="8" w:space="0"/>
              <w:right w:val="single" w:color="4472C4" w:sz="8" w:space="0"/>
            </w:tcBorders>
            <w:shd w:val="clear" w:color="auto" w:fill="auto"/>
            <w:vAlign w:val="center"/>
            <w:hideMark/>
          </w:tcPr>
          <w:p w:rsidRPr="004F0AC8" w:rsidR="004F0AC8" w:rsidP="004F0AC8" w:rsidRDefault="004F0AC8" w14:paraId="1DE02545" w14:textId="77777777">
            <w:pPr>
              <w:spacing w:after="0" w:line="240" w:lineRule="auto"/>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Utenti</w:t>
            </w:r>
          </w:p>
        </w:tc>
        <w:tc>
          <w:tcPr>
            <w:tcW w:w="5906" w:type="dxa"/>
            <w:gridSpan w:val="2"/>
            <w:tcBorders>
              <w:top w:val="single" w:color="4472C4" w:sz="8" w:space="0"/>
              <w:left w:val="nil"/>
              <w:bottom w:val="single" w:color="4472C4" w:sz="8" w:space="0"/>
              <w:right w:val="single" w:color="4472C4" w:sz="8" w:space="0"/>
            </w:tcBorders>
            <w:shd w:val="clear" w:color="auto" w:fill="auto"/>
            <w:vAlign w:val="center"/>
            <w:hideMark/>
          </w:tcPr>
          <w:p w:rsidRPr="004F0AC8" w:rsidR="004F0AC8" w:rsidP="004F0AC8" w:rsidRDefault="004F0AC8" w14:paraId="3B029B03" w14:textId="77777777">
            <w:pPr>
              <w:spacing w:after="0" w:line="240" w:lineRule="auto"/>
              <w:jc w:val="center"/>
              <w:rPr>
                <w:rFonts w:ascii="Calibri" w:hAnsi="Calibri" w:eastAsia="Times New Roman" w:cs="Calibri"/>
                <w:b/>
                <w:bCs/>
                <w:color w:val="000000"/>
                <w:sz w:val="20"/>
                <w:szCs w:val="20"/>
                <w:lang w:eastAsia="it-IT"/>
              </w:rPr>
            </w:pPr>
            <w:r w:rsidRPr="004F0AC8">
              <w:rPr>
                <w:rFonts w:ascii="Calibri" w:hAnsi="Calibri" w:eastAsia="Times New Roman" w:cs="Calibri"/>
                <w:b/>
                <w:bCs/>
                <w:color w:val="000000"/>
                <w:sz w:val="20"/>
                <w:szCs w:val="20"/>
                <w:lang w:eastAsia="it-IT"/>
              </w:rPr>
              <w:t> </w:t>
            </w:r>
          </w:p>
        </w:tc>
      </w:tr>
    </w:tbl>
    <w:p w:rsidR="001F251A" w:rsidP="006A2CE0" w:rsidRDefault="001F251A" w14:paraId="2B37C2F8" w14:textId="77777777">
      <w:pPr>
        <w:rPr>
          <w:lang w:eastAsia="en-GB"/>
        </w:rPr>
      </w:pPr>
    </w:p>
    <w:p w:rsidR="0050375F" w:rsidP="006A2CE0" w:rsidRDefault="0050375F" w14:paraId="24C4626E" w14:textId="3B118C15">
      <w:pPr>
        <w:rPr>
          <w:lang w:eastAsia="en-GB"/>
        </w:rPr>
      </w:pPr>
      <w:r>
        <w:rPr>
          <w:lang w:eastAsia="en-GB"/>
        </w:rPr>
        <w:t xml:space="preserve">Si riporta di seguito la proposta di </w:t>
      </w:r>
      <w:proofErr w:type="spellStart"/>
      <w:r>
        <w:rPr>
          <w:lang w:eastAsia="en-GB"/>
        </w:rPr>
        <w:t>category-tree</w:t>
      </w:r>
      <w:proofErr w:type="spellEnd"/>
      <w:r>
        <w:rPr>
          <w:lang w:eastAsia="en-GB"/>
        </w:rPr>
        <w:t xml:space="preserve"> (albero delle categorie), implementabile in fasi successive da backoffice da parte degli operatori redazionali.</w:t>
      </w:r>
    </w:p>
    <w:p w:rsidRPr="00B90400" w:rsidR="0050375F" w:rsidP="00D4510C" w:rsidRDefault="00BB28CF" w14:paraId="73301F9B" w14:textId="254D7F71">
      <w:pPr>
        <w:pStyle w:val="ListParagraph"/>
        <w:numPr>
          <w:ilvl w:val="0"/>
          <w:numId w:val="15"/>
        </w:numPr>
        <w:spacing w:after="0" w:line="240" w:lineRule="auto"/>
        <w:rPr>
          <w:sz w:val="24"/>
          <w:szCs w:val="24"/>
          <w:lang w:eastAsia="en-GB"/>
        </w:rPr>
      </w:pPr>
      <w:r w:rsidRPr="00B90400">
        <w:rPr>
          <w:sz w:val="24"/>
          <w:szCs w:val="24"/>
          <w:lang w:eastAsia="en-GB"/>
        </w:rPr>
        <w:t>Servizio</w:t>
      </w:r>
      <w:r w:rsidRPr="00B90400" w:rsidR="0050375F">
        <w:rPr>
          <w:sz w:val="24"/>
          <w:szCs w:val="24"/>
          <w:lang w:eastAsia="en-GB"/>
        </w:rPr>
        <w:tab/>
      </w:r>
      <w:r w:rsidRPr="00B90400" w:rsidR="0050375F">
        <w:rPr>
          <w:sz w:val="24"/>
          <w:szCs w:val="24"/>
          <w:lang w:eastAsia="en-GB"/>
        </w:rPr>
        <w:tab/>
      </w:r>
    </w:p>
    <w:p w:rsidRPr="00B90400" w:rsidR="00261999" w:rsidP="00261999" w:rsidRDefault="00261999" w14:paraId="2B6F1ABF" w14:textId="77777777">
      <w:pPr>
        <w:pStyle w:val="ListParagraph"/>
        <w:numPr>
          <w:ilvl w:val="1"/>
          <w:numId w:val="15"/>
        </w:numPr>
        <w:spacing w:after="0" w:line="240" w:lineRule="auto"/>
        <w:rPr>
          <w:sz w:val="24"/>
          <w:szCs w:val="24"/>
          <w:lang w:eastAsia="en-GB"/>
        </w:rPr>
      </w:pPr>
      <w:r w:rsidRPr="00B90400">
        <w:rPr>
          <w:sz w:val="24"/>
          <w:szCs w:val="24"/>
          <w:lang w:eastAsia="en-GB"/>
        </w:rPr>
        <w:t xml:space="preserve">Security </w:t>
      </w:r>
      <w:proofErr w:type="spellStart"/>
      <w:r w:rsidRPr="00B90400">
        <w:rPr>
          <w:sz w:val="24"/>
          <w:szCs w:val="24"/>
          <w:lang w:eastAsia="en-GB"/>
        </w:rPr>
        <w:t>Assessment</w:t>
      </w:r>
      <w:proofErr w:type="spellEnd"/>
    </w:p>
    <w:p w:rsidRPr="00B90400" w:rsidR="00261999" w:rsidP="00261999" w:rsidRDefault="00261999" w14:paraId="6061DAD1" w14:textId="77777777">
      <w:pPr>
        <w:pStyle w:val="ListParagraph"/>
        <w:numPr>
          <w:ilvl w:val="1"/>
          <w:numId w:val="15"/>
        </w:numPr>
        <w:spacing w:after="0" w:line="240" w:lineRule="auto"/>
        <w:rPr>
          <w:sz w:val="24"/>
          <w:szCs w:val="24"/>
          <w:lang w:eastAsia="en-GB"/>
        </w:rPr>
      </w:pPr>
      <w:proofErr w:type="spellStart"/>
      <w:r w:rsidRPr="00B90400">
        <w:rPr>
          <w:sz w:val="24"/>
          <w:szCs w:val="24"/>
          <w:lang w:eastAsia="en-GB"/>
        </w:rPr>
        <w:t>Vulnerability</w:t>
      </w:r>
      <w:proofErr w:type="spellEnd"/>
      <w:r w:rsidRPr="00B90400">
        <w:rPr>
          <w:sz w:val="24"/>
          <w:szCs w:val="24"/>
          <w:lang w:eastAsia="en-GB"/>
        </w:rPr>
        <w:t xml:space="preserve"> </w:t>
      </w:r>
      <w:proofErr w:type="spellStart"/>
      <w:r w:rsidRPr="00B90400">
        <w:rPr>
          <w:sz w:val="24"/>
          <w:szCs w:val="24"/>
          <w:lang w:eastAsia="en-GB"/>
        </w:rPr>
        <w:t>analisysy</w:t>
      </w:r>
      <w:proofErr w:type="spellEnd"/>
    </w:p>
    <w:p w:rsidRPr="00B90400" w:rsidR="0050375F" w:rsidP="00261999" w:rsidRDefault="00261999" w14:paraId="61A01878" w14:textId="47BFEF72">
      <w:pPr>
        <w:pStyle w:val="ListParagraph"/>
        <w:numPr>
          <w:ilvl w:val="1"/>
          <w:numId w:val="15"/>
        </w:numPr>
        <w:spacing w:after="0" w:line="240" w:lineRule="auto"/>
        <w:rPr>
          <w:sz w:val="24"/>
          <w:szCs w:val="24"/>
          <w:lang w:eastAsia="en-GB"/>
        </w:rPr>
      </w:pPr>
      <w:proofErr w:type="spellStart"/>
      <w:r w:rsidRPr="00B90400">
        <w:rPr>
          <w:sz w:val="24"/>
          <w:szCs w:val="24"/>
          <w:lang w:eastAsia="en-GB"/>
        </w:rPr>
        <w:t>Intrusion</w:t>
      </w:r>
      <w:proofErr w:type="spellEnd"/>
      <w:r w:rsidRPr="00B90400">
        <w:rPr>
          <w:sz w:val="24"/>
          <w:szCs w:val="24"/>
          <w:lang w:eastAsia="en-GB"/>
        </w:rPr>
        <w:t xml:space="preserve"> </w:t>
      </w:r>
      <w:proofErr w:type="spellStart"/>
      <w:r w:rsidRPr="00B90400">
        <w:rPr>
          <w:sz w:val="24"/>
          <w:szCs w:val="24"/>
          <w:lang w:eastAsia="en-GB"/>
        </w:rPr>
        <w:t>detection</w:t>
      </w:r>
      <w:proofErr w:type="spellEnd"/>
      <w:r w:rsidRPr="00B90400">
        <w:rPr>
          <w:sz w:val="24"/>
          <w:szCs w:val="24"/>
          <w:lang w:eastAsia="en-GB"/>
        </w:rPr>
        <w:t xml:space="preserve"> services</w:t>
      </w:r>
      <w:r w:rsidRPr="00B90400" w:rsidR="0050375F">
        <w:rPr>
          <w:sz w:val="24"/>
          <w:szCs w:val="24"/>
          <w:lang w:eastAsia="en-GB"/>
        </w:rPr>
        <w:tab/>
      </w:r>
    </w:p>
    <w:p w:rsidRPr="00B90400" w:rsidR="00A67AA6" w:rsidP="00D4510C" w:rsidRDefault="0050375F" w14:paraId="779BFE66" w14:textId="77777777">
      <w:pPr>
        <w:pStyle w:val="ListParagraph"/>
        <w:numPr>
          <w:ilvl w:val="0"/>
          <w:numId w:val="16"/>
        </w:numPr>
        <w:spacing w:after="0" w:line="240" w:lineRule="auto"/>
        <w:rPr>
          <w:sz w:val="24"/>
          <w:szCs w:val="24"/>
          <w:lang w:eastAsia="en-GB"/>
        </w:rPr>
      </w:pPr>
      <w:r w:rsidRPr="00B90400">
        <w:rPr>
          <w:sz w:val="24"/>
          <w:szCs w:val="24"/>
          <w:lang w:eastAsia="en-GB"/>
        </w:rPr>
        <w:t>A</w:t>
      </w:r>
      <w:r w:rsidRPr="00B90400" w:rsidR="00A67AA6">
        <w:rPr>
          <w:sz w:val="24"/>
          <w:szCs w:val="24"/>
          <w:lang w:eastAsia="en-GB"/>
        </w:rPr>
        <w:t>ggiornamenti e documenti</w:t>
      </w:r>
    </w:p>
    <w:p w:rsidRPr="00B90400" w:rsidR="00E31DAF" w:rsidP="00E31DAF" w:rsidRDefault="00E31DAF" w14:paraId="71B5D889" w14:textId="77777777">
      <w:pPr>
        <w:pStyle w:val="ListParagraph"/>
        <w:numPr>
          <w:ilvl w:val="1"/>
          <w:numId w:val="15"/>
        </w:numPr>
        <w:spacing w:after="0" w:line="240" w:lineRule="auto"/>
        <w:rPr>
          <w:sz w:val="24"/>
          <w:szCs w:val="24"/>
          <w:lang w:eastAsia="en-GB"/>
        </w:rPr>
      </w:pPr>
      <w:r w:rsidRPr="00B90400">
        <w:rPr>
          <w:sz w:val="24"/>
          <w:szCs w:val="24"/>
          <w:lang w:eastAsia="en-GB"/>
        </w:rPr>
        <w:t>Minacce ed agenti di minaccia</w:t>
      </w:r>
    </w:p>
    <w:p w:rsidRPr="00B90400" w:rsidR="00E31DAF" w:rsidP="00E31DAF" w:rsidRDefault="00E31DAF" w14:paraId="68410357" w14:textId="77777777">
      <w:pPr>
        <w:pStyle w:val="ListParagraph"/>
        <w:numPr>
          <w:ilvl w:val="1"/>
          <w:numId w:val="15"/>
        </w:numPr>
        <w:spacing w:after="0" w:line="240" w:lineRule="auto"/>
        <w:rPr>
          <w:sz w:val="24"/>
          <w:szCs w:val="24"/>
          <w:lang w:eastAsia="en-GB"/>
        </w:rPr>
      </w:pPr>
      <w:r w:rsidRPr="00B90400">
        <w:rPr>
          <w:sz w:val="24"/>
          <w:szCs w:val="24"/>
          <w:lang w:eastAsia="en-GB"/>
        </w:rPr>
        <w:t>Campagne in corso</w:t>
      </w:r>
    </w:p>
    <w:p w:rsidRPr="00B90400" w:rsidR="00E31DAF" w:rsidP="00E31DAF" w:rsidRDefault="00E31DAF" w14:paraId="212A1F50" w14:textId="77777777">
      <w:pPr>
        <w:pStyle w:val="ListParagraph"/>
        <w:numPr>
          <w:ilvl w:val="1"/>
          <w:numId w:val="15"/>
        </w:numPr>
        <w:spacing w:after="0" w:line="240" w:lineRule="auto"/>
        <w:rPr>
          <w:sz w:val="24"/>
          <w:szCs w:val="24"/>
          <w:lang w:eastAsia="en-GB"/>
        </w:rPr>
      </w:pPr>
      <w:r w:rsidRPr="00B90400">
        <w:rPr>
          <w:sz w:val="24"/>
          <w:szCs w:val="24"/>
          <w:lang w:eastAsia="en-GB"/>
        </w:rPr>
        <w:t>Vulnerabilità</w:t>
      </w:r>
    </w:p>
    <w:p w:rsidRPr="00B90400" w:rsidR="00E31DAF" w:rsidP="00E31DAF" w:rsidRDefault="00E31DAF" w14:paraId="67FFF975" w14:textId="77777777">
      <w:pPr>
        <w:pStyle w:val="ListParagraph"/>
        <w:numPr>
          <w:ilvl w:val="1"/>
          <w:numId w:val="15"/>
        </w:numPr>
        <w:spacing w:after="0" w:line="240" w:lineRule="auto"/>
        <w:rPr>
          <w:sz w:val="24"/>
          <w:szCs w:val="24"/>
          <w:lang w:eastAsia="en-GB"/>
        </w:rPr>
      </w:pPr>
      <w:r w:rsidRPr="00B90400">
        <w:rPr>
          <w:sz w:val="24"/>
          <w:szCs w:val="24"/>
          <w:lang w:eastAsia="en-GB"/>
        </w:rPr>
        <w:t xml:space="preserve">Exploit </w:t>
      </w:r>
    </w:p>
    <w:p w:rsidRPr="00B90400" w:rsidR="00E31DAF" w:rsidP="00E31DAF" w:rsidRDefault="00E31DAF" w14:paraId="6211DC96" w14:textId="77777777">
      <w:pPr>
        <w:pStyle w:val="ListParagraph"/>
        <w:numPr>
          <w:ilvl w:val="1"/>
          <w:numId w:val="15"/>
        </w:numPr>
        <w:spacing w:after="0" w:line="240" w:lineRule="auto"/>
        <w:rPr>
          <w:sz w:val="24"/>
          <w:szCs w:val="24"/>
          <w:lang w:eastAsia="en-GB"/>
        </w:rPr>
      </w:pPr>
      <w:r w:rsidRPr="00B90400">
        <w:rPr>
          <w:sz w:val="24"/>
          <w:szCs w:val="24"/>
          <w:lang w:eastAsia="en-GB"/>
        </w:rPr>
        <w:t>Indicatori di compromissione (IOC)</w:t>
      </w:r>
    </w:p>
    <w:p w:rsidRPr="00B90400" w:rsidR="00E31DAF" w:rsidP="00E31DAF" w:rsidRDefault="00E31DAF" w14:paraId="62485396" w14:textId="77777777">
      <w:pPr>
        <w:pStyle w:val="ListParagraph"/>
        <w:numPr>
          <w:ilvl w:val="1"/>
          <w:numId w:val="15"/>
        </w:numPr>
        <w:spacing w:after="0" w:line="240" w:lineRule="auto"/>
        <w:rPr>
          <w:sz w:val="24"/>
          <w:szCs w:val="24"/>
          <w:lang w:eastAsia="en-GB"/>
        </w:rPr>
      </w:pPr>
      <w:r w:rsidRPr="00B90400">
        <w:rPr>
          <w:sz w:val="24"/>
          <w:szCs w:val="24"/>
          <w:lang w:eastAsia="en-GB"/>
        </w:rPr>
        <w:t>Report</w:t>
      </w:r>
    </w:p>
    <w:p w:rsidRPr="00B90400" w:rsidR="0050375F" w:rsidP="00E31DAF" w:rsidRDefault="00E31DAF" w14:paraId="55D7A3E9" w14:textId="541400CB">
      <w:pPr>
        <w:pStyle w:val="ListParagraph"/>
        <w:numPr>
          <w:ilvl w:val="1"/>
          <w:numId w:val="15"/>
        </w:numPr>
        <w:spacing w:after="0" w:line="240" w:lineRule="auto"/>
        <w:rPr>
          <w:sz w:val="24"/>
          <w:szCs w:val="24"/>
          <w:lang w:eastAsia="en-GB"/>
        </w:rPr>
      </w:pPr>
      <w:r w:rsidRPr="00B90400">
        <w:rPr>
          <w:sz w:val="24"/>
          <w:szCs w:val="24"/>
          <w:lang w:eastAsia="en-GB"/>
        </w:rPr>
        <w:t>Pubblicazioni</w:t>
      </w:r>
      <w:r w:rsidRPr="00B90400" w:rsidR="0050375F">
        <w:rPr>
          <w:sz w:val="24"/>
          <w:szCs w:val="24"/>
          <w:lang w:eastAsia="en-GB"/>
        </w:rPr>
        <w:tab/>
      </w:r>
    </w:p>
    <w:p w:rsidRPr="00B90400" w:rsidR="00A86D8F" w:rsidP="00D4510C" w:rsidRDefault="00140F7A" w14:paraId="43B689F9" w14:textId="77777777">
      <w:pPr>
        <w:pStyle w:val="ListParagraph"/>
        <w:numPr>
          <w:ilvl w:val="0"/>
          <w:numId w:val="16"/>
        </w:numPr>
        <w:spacing w:after="0" w:line="240" w:lineRule="auto"/>
        <w:rPr>
          <w:sz w:val="24"/>
          <w:szCs w:val="24"/>
          <w:lang w:eastAsia="en-GB"/>
        </w:rPr>
      </w:pPr>
      <w:r w:rsidRPr="00B90400">
        <w:rPr>
          <w:sz w:val="24"/>
          <w:szCs w:val="24"/>
          <w:lang w:eastAsia="en-GB"/>
        </w:rPr>
        <w:t>Evento</w:t>
      </w:r>
    </w:p>
    <w:p w:rsidRPr="00B90400" w:rsidR="00382C31" w:rsidP="00382C31" w:rsidRDefault="00382C31" w14:paraId="7D32DFD3" w14:textId="77777777">
      <w:pPr>
        <w:pStyle w:val="ListParagraph"/>
        <w:numPr>
          <w:ilvl w:val="1"/>
          <w:numId w:val="16"/>
        </w:numPr>
        <w:spacing w:after="0" w:line="240" w:lineRule="auto"/>
        <w:rPr>
          <w:sz w:val="24"/>
          <w:szCs w:val="24"/>
          <w:lang w:eastAsia="en-GB"/>
        </w:rPr>
      </w:pPr>
      <w:r w:rsidRPr="00B90400">
        <w:rPr>
          <w:sz w:val="24"/>
          <w:szCs w:val="24"/>
          <w:lang w:eastAsia="en-GB"/>
        </w:rPr>
        <w:t>Sicurezza delle informazioni</w:t>
      </w:r>
    </w:p>
    <w:p w:rsidRPr="00B90400" w:rsidR="00382C31" w:rsidP="00382C31" w:rsidRDefault="00382C31" w14:paraId="23C19FC2" w14:textId="77777777">
      <w:pPr>
        <w:pStyle w:val="ListParagraph"/>
        <w:numPr>
          <w:ilvl w:val="1"/>
          <w:numId w:val="16"/>
        </w:numPr>
        <w:spacing w:after="0" w:line="240" w:lineRule="auto"/>
        <w:rPr>
          <w:sz w:val="24"/>
          <w:szCs w:val="24"/>
          <w:lang w:eastAsia="en-GB"/>
        </w:rPr>
      </w:pPr>
      <w:r w:rsidRPr="00B90400">
        <w:rPr>
          <w:sz w:val="24"/>
          <w:szCs w:val="24"/>
          <w:lang w:eastAsia="en-GB"/>
        </w:rPr>
        <w:t>Risk management</w:t>
      </w:r>
    </w:p>
    <w:p w:rsidRPr="00B90400" w:rsidR="00382C31" w:rsidP="00382C31" w:rsidRDefault="00382C31" w14:paraId="561AA3ED" w14:textId="77777777">
      <w:pPr>
        <w:pStyle w:val="ListParagraph"/>
        <w:numPr>
          <w:ilvl w:val="1"/>
          <w:numId w:val="16"/>
        </w:numPr>
        <w:spacing w:after="0" w:line="240" w:lineRule="auto"/>
        <w:rPr>
          <w:sz w:val="24"/>
          <w:szCs w:val="24"/>
          <w:lang w:eastAsia="en-GB"/>
        </w:rPr>
      </w:pPr>
      <w:r w:rsidRPr="00B90400">
        <w:rPr>
          <w:sz w:val="24"/>
          <w:szCs w:val="24"/>
          <w:lang w:eastAsia="en-GB"/>
        </w:rPr>
        <w:t>Cyber security</w:t>
      </w:r>
    </w:p>
    <w:p w:rsidRPr="00B90400" w:rsidR="0050375F" w:rsidP="00CE75A9" w:rsidRDefault="00382C31" w14:paraId="0DCCB39A" w14:textId="5C9BE29D">
      <w:pPr>
        <w:pStyle w:val="ListParagraph"/>
        <w:numPr>
          <w:ilvl w:val="1"/>
          <w:numId w:val="16"/>
        </w:numPr>
        <w:spacing w:after="0" w:line="240" w:lineRule="auto"/>
        <w:rPr>
          <w:sz w:val="24"/>
          <w:szCs w:val="24"/>
          <w:lang w:eastAsia="en-GB"/>
        </w:rPr>
      </w:pPr>
      <w:r w:rsidRPr="00B90400">
        <w:rPr>
          <w:sz w:val="24"/>
          <w:szCs w:val="24"/>
          <w:lang w:eastAsia="en-GB"/>
        </w:rPr>
        <w:t>Gestione degli incidenti di sicurezza</w:t>
      </w:r>
      <w:r w:rsidRPr="00B90400" w:rsidR="0050375F">
        <w:rPr>
          <w:sz w:val="24"/>
          <w:szCs w:val="24"/>
          <w:lang w:eastAsia="en-GB"/>
        </w:rPr>
        <w:tab/>
      </w:r>
      <w:r w:rsidRPr="00B90400" w:rsidR="0050375F">
        <w:rPr>
          <w:sz w:val="24"/>
          <w:szCs w:val="24"/>
          <w:lang w:eastAsia="en-GB"/>
        </w:rPr>
        <w:tab/>
      </w:r>
    </w:p>
    <w:p w:rsidRPr="00B90400" w:rsidR="0050375F" w:rsidP="00D4510C" w:rsidRDefault="0050375F" w14:paraId="070B9854" w14:textId="7721AF70">
      <w:pPr>
        <w:pStyle w:val="ListParagraph"/>
        <w:numPr>
          <w:ilvl w:val="0"/>
          <w:numId w:val="16"/>
        </w:numPr>
        <w:spacing w:after="0" w:line="240" w:lineRule="auto"/>
        <w:rPr>
          <w:sz w:val="24"/>
          <w:szCs w:val="24"/>
          <w:lang w:eastAsia="en-GB"/>
        </w:rPr>
      </w:pPr>
      <w:r w:rsidRPr="00B90400">
        <w:rPr>
          <w:sz w:val="24"/>
          <w:szCs w:val="24"/>
          <w:lang w:eastAsia="en-GB"/>
        </w:rPr>
        <w:t>M</w:t>
      </w:r>
      <w:r w:rsidRPr="00B90400" w:rsidR="00CE75A9">
        <w:rPr>
          <w:sz w:val="24"/>
          <w:szCs w:val="24"/>
          <w:lang w:eastAsia="en-GB"/>
        </w:rPr>
        <w:t>ultimedia</w:t>
      </w:r>
      <w:r w:rsidRPr="00B90400">
        <w:rPr>
          <w:sz w:val="24"/>
          <w:szCs w:val="24"/>
          <w:lang w:eastAsia="en-GB"/>
        </w:rPr>
        <w:tab/>
      </w:r>
    </w:p>
    <w:p w:rsidRPr="00B90400" w:rsidR="00841DCD" w:rsidP="00841DCD" w:rsidRDefault="00841DCD" w14:paraId="71D26D83" w14:textId="77777777">
      <w:pPr>
        <w:pStyle w:val="ListParagraph"/>
        <w:numPr>
          <w:ilvl w:val="1"/>
          <w:numId w:val="16"/>
        </w:numPr>
        <w:spacing w:after="0" w:line="240" w:lineRule="auto"/>
        <w:rPr>
          <w:sz w:val="24"/>
          <w:szCs w:val="24"/>
          <w:lang w:eastAsia="en-GB"/>
        </w:rPr>
      </w:pPr>
      <w:r w:rsidRPr="00B90400">
        <w:rPr>
          <w:sz w:val="24"/>
          <w:szCs w:val="24"/>
          <w:lang w:eastAsia="en-GB"/>
        </w:rPr>
        <w:t>Infografiche</w:t>
      </w:r>
    </w:p>
    <w:p w:rsidRPr="00B90400" w:rsidR="0050375F" w:rsidP="00841DCD" w:rsidRDefault="00841DCD" w14:paraId="68FCE74D" w14:textId="3549A284">
      <w:pPr>
        <w:pStyle w:val="ListParagraph"/>
        <w:numPr>
          <w:ilvl w:val="1"/>
          <w:numId w:val="16"/>
        </w:numPr>
        <w:spacing w:after="0" w:line="240" w:lineRule="auto"/>
        <w:rPr>
          <w:sz w:val="24"/>
          <w:szCs w:val="24"/>
          <w:lang w:eastAsia="en-GB"/>
        </w:rPr>
      </w:pPr>
      <w:r w:rsidRPr="00B90400">
        <w:rPr>
          <w:sz w:val="24"/>
          <w:szCs w:val="24"/>
          <w:lang w:eastAsia="en-GB"/>
        </w:rPr>
        <w:t>Video</w:t>
      </w:r>
      <w:r w:rsidRPr="00B90400" w:rsidR="0050375F">
        <w:rPr>
          <w:sz w:val="24"/>
          <w:szCs w:val="24"/>
          <w:lang w:eastAsia="en-GB"/>
        </w:rPr>
        <w:tab/>
      </w:r>
    </w:p>
    <w:p w:rsidRPr="00B90400" w:rsidR="0050375F" w:rsidP="00D4510C" w:rsidRDefault="0075114C" w14:paraId="6B467DC1" w14:textId="594E4173">
      <w:pPr>
        <w:pStyle w:val="ListParagraph"/>
        <w:numPr>
          <w:ilvl w:val="0"/>
          <w:numId w:val="16"/>
        </w:numPr>
        <w:spacing w:after="0" w:line="240" w:lineRule="auto"/>
        <w:rPr>
          <w:sz w:val="24"/>
          <w:szCs w:val="24"/>
          <w:lang w:eastAsia="en-GB"/>
        </w:rPr>
      </w:pPr>
      <w:r w:rsidRPr="00B90400">
        <w:rPr>
          <w:sz w:val="24"/>
          <w:szCs w:val="24"/>
          <w:lang w:eastAsia="en-GB"/>
        </w:rPr>
        <w:t>Notizia</w:t>
      </w:r>
    </w:p>
    <w:p w:rsidRPr="00B90400" w:rsidR="0063418B" w:rsidP="0063418B" w:rsidRDefault="0063418B" w14:paraId="7A85B305" w14:textId="77777777">
      <w:pPr>
        <w:pStyle w:val="ListParagraph"/>
        <w:numPr>
          <w:ilvl w:val="1"/>
          <w:numId w:val="16"/>
        </w:numPr>
        <w:spacing w:after="0" w:line="240" w:lineRule="auto"/>
        <w:rPr>
          <w:sz w:val="24"/>
          <w:szCs w:val="24"/>
          <w:lang w:eastAsia="en-GB"/>
        </w:rPr>
      </w:pPr>
      <w:r w:rsidRPr="00B90400">
        <w:rPr>
          <w:sz w:val="24"/>
          <w:szCs w:val="24"/>
          <w:lang w:eastAsia="en-GB"/>
        </w:rPr>
        <w:t>Istituzionali</w:t>
      </w:r>
    </w:p>
    <w:p w:rsidRPr="00B90400" w:rsidR="0063418B" w:rsidP="0063418B" w:rsidRDefault="0063418B" w14:paraId="7631BC3A" w14:textId="77777777">
      <w:pPr>
        <w:pStyle w:val="ListParagraph"/>
        <w:numPr>
          <w:ilvl w:val="1"/>
          <w:numId w:val="16"/>
        </w:numPr>
        <w:spacing w:after="0" w:line="240" w:lineRule="auto"/>
        <w:rPr>
          <w:sz w:val="24"/>
          <w:szCs w:val="24"/>
          <w:lang w:eastAsia="en-GB"/>
        </w:rPr>
      </w:pPr>
      <w:r w:rsidRPr="00B90400">
        <w:rPr>
          <w:sz w:val="24"/>
          <w:szCs w:val="24"/>
          <w:lang w:eastAsia="en-GB"/>
        </w:rPr>
        <w:t>Innovazione</w:t>
      </w:r>
    </w:p>
    <w:p w:rsidRPr="00B90400" w:rsidR="0063418B" w:rsidP="0063418B" w:rsidRDefault="0063418B" w14:paraId="6D0F061D" w14:textId="77777777">
      <w:pPr>
        <w:pStyle w:val="ListParagraph"/>
        <w:numPr>
          <w:ilvl w:val="1"/>
          <w:numId w:val="16"/>
        </w:numPr>
        <w:spacing w:after="0" w:line="240" w:lineRule="auto"/>
        <w:rPr>
          <w:sz w:val="24"/>
          <w:szCs w:val="24"/>
          <w:lang w:eastAsia="en-GB"/>
        </w:rPr>
      </w:pPr>
      <w:r w:rsidRPr="00B90400">
        <w:rPr>
          <w:sz w:val="24"/>
          <w:szCs w:val="24"/>
          <w:lang w:eastAsia="en-GB"/>
        </w:rPr>
        <w:t>Privacy by design</w:t>
      </w:r>
    </w:p>
    <w:p w:rsidRPr="00B90400" w:rsidR="0050375F" w:rsidP="0063418B" w:rsidRDefault="0063418B" w14:paraId="280A5A09" w14:textId="746A68EA">
      <w:pPr>
        <w:pStyle w:val="ListParagraph"/>
        <w:numPr>
          <w:ilvl w:val="1"/>
          <w:numId w:val="16"/>
        </w:numPr>
        <w:spacing w:after="0" w:line="240" w:lineRule="auto"/>
        <w:rPr>
          <w:sz w:val="24"/>
          <w:szCs w:val="24"/>
          <w:lang w:eastAsia="en-GB"/>
        </w:rPr>
      </w:pPr>
      <w:r w:rsidRPr="00B90400">
        <w:rPr>
          <w:sz w:val="24"/>
          <w:szCs w:val="24"/>
          <w:lang w:eastAsia="en-GB"/>
        </w:rPr>
        <w:t>Accessibilità</w:t>
      </w:r>
      <w:r w:rsidRPr="00B90400" w:rsidR="0050375F">
        <w:rPr>
          <w:sz w:val="24"/>
          <w:szCs w:val="24"/>
          <w:lang w:eastAsia="en-GB"/>
        </w:rPr>
        <w:tab/>
      </w:r>
    </w:p>
    <w:p w:rsidRPr="00B90400" w:rsidR="0050375F" w:rsidP="00D4510C" w:rsidRDefault="0063418B" w14:paraId="302CC62A" w14:textId="0F38C2B6">
      <w:pPr>
        <w:pStyle w:val="ListParagraph"/>
        <w:numPr>
          <w:ilvl w:val="0"/>
          <w:numId w:val="17"/>
        </w:numPr>
        <w:spacing w:after="0" w:line="240" w:lineRule="auto"/>
        <w:rPr>
          <w:sz w:val="24"/>
          <w:szCs w:val="24"/>
          <w:lang w:eastAsia="en-GB"/>
        </w:rPr>
      </w:pPr>
      <w:r w:rsidRPr="00B90400">
        <w:rPr>
          <w:sz w:val="24"/>
          <w:szCs w:val="24"/>
          <w:lang w:eastAsia="en-GB"/>
        </w:rPr>
        <w:t>Normativa</w:t>
      </w:r>
      <w:r w:rsidRPr="00B90400" w:rsidR="0050375F">
        <w:rPr>
          <w:sz w:val="24"/>
          <w:szCs w:val="24"/>
          <w:lang w:eastAsia="en-GB"/>
        </w:rPr>
        <w:tab/>
      </w:r>
      <w:r w:rsidRPr="00B90400" w:rsidR="0050375F">
        <w:rPr>
          <w:sz w:val="24"/>
          <w:szCs w:val="24"/>
          <w:lang w:eastAsia="en-GB"/>
        </w:rPr>
        <w:tab/>
      </w:r>
    </w:p>
    <w:p w:rsidRPr="00B90400" w:rsidR="0044266C" w:rsidP="0044266C" w:rsidRDefault="0044266C" w14:paraId="08B2D718" w14:textId="77777777">
      <w:pPr>
        <w:pStyle w:val="ListParagraph"/>
        <w:numPr>
          <w:ilvl w:val="1"/>
          <w:numId w:val="16"/>
        </w:numPr>
        <w:spacing w:after="0" w:line="240" w:lineRule="auto"/>
        <w:rPr>
          <w:sz w:val="24"/>
          <w:szCs w:val="24"/>
          <w:lang w:eastAsia="en-GB"/>
        </w:rPr>
      </w:pPr>
      <w:r w:rsidRPr="00B90400">
        <w:rPr>
          <w:sz w:val="24"/>
          <w:szCs w:val="24"/>
          <w:lang w:eastAsia="en-GB"/>
        </w:rPr>
        <w:t>Regolamenti</w:t>
      </w:r>
    </w:p>
    <w:p w:rsidRPr="00B90400" w:rsidR="0044266C" w:rsidP="0044266C" w:rsidRDefault="0044266C" w14:paraId="4FF27AAD" w14:textId="77777777">
      <w:pPr>
        <w:pStyle w:val="ListParagraph"/>
        <w:numPr>
          <w:ilvl w:val="1"/>
          <w:numId w:val="16"/>
        </w:numPr>
        <w:spacing w:after="0" w:line="240" w:lineRule="auto"/>
        <w:rPr>
          <w:sz w:val="24"/>
          <w:szCs w:val="24"/>
          <w:lang w:eastAsia="en-GB"/>
        </w:rPr>
      </w:pPr>
      <w:r w:rsidRPr="00B90400">
        <w:rPr>
          <w:sz w:val="24"/>
          <w:szCs w:val="24"/>
          <w:lang w:eastAsia="en-GB"/>
        </w:rPr>
        <w:t>Linee guida</w:t>
      </w:r>
    </w:p>
    <w:p w:rsidRPr="00B90400" w:rsidR="0044266C" w:rsidP="0044266C" w:rsidRDefault="0044266C" w14:paraId="24591937" w14:textId="77777777">
      <w:pPr>
        <w:pStyle w:val="ListParagraph"/>
        <w:numPr>
          <w:ilvl w:val="1"/>
          <w:numId w:val="16"/>
        </w:numPr>
        <w:spacing w:after="0" w:line="240" w:lineRule="auto"/>
        <w:rPr>
          <w:sz w:val="24"/>
          <w:szCs w:val="24"/>
          <w:lang w:eastAsia="en-GB"/>
        </w:rPr>
      </w:pPr>
      <w:r w:rsidRPr="00B90400">
        <w:rPr>
          <w:sz w:val="24"/>
          <w:szCs w:val="24"/>
          <w:lang w:eastAsia="en-GB"/>
        </w:rPr>
        <w:t>Manuale</w:t>
      </w:r>
    </w:p>
    <w:p w:rsidRPr="00B90400" w:rsidR="0050375F" w:rsidP="0044266C" w:rsidRDefault="0044266C" w14:paraId="252E2B2A" w14:textId="092908B5">
      <w:pPr>
        <w:pStyle w:val="ListParagraph"/>
        <w:numPr>
          <w:ilvl w:val="1"/>
          <w:numId w:val="16"/>
        </w:numPr>
        <w:spacing w:after="0" w:line="240" w:lineRule="auto"/>
        <w:rPr>
          <w:sz w:val="24"/>
          <w:szCs w:val="24"/>
          <w:lang w:eastAsia="en-GB"/>
        </w:rPr>
      </w:pPr>
      <w:r w:rsidRPr="00B90400">
        <w:rPr>
          <w:sz w:val="24"/>
          <w:szCs w:val="24"/>
          <w:lang w:eastAsia="en-GB"/>
        </w:rPr>
        <w:t>Indicazioni operative</w:t>
      </w:r>
      <w:r w:rsidRPr="00B90400" w:rsidR="0050375F">
        <w:rPr>
          <w:sz w:val="24"/>
          <w:szCs w:val="24"/>
          <w:lang w:eastAsia="en-GB"/>
        </w:rPr>
        <w:tab/>
      </w:r>
    </w:p>
    <w:p w:rsidR="00473A96" w:rsidP="00F35895" w:rsidRDefault="6BA8143D" w14:paraId="06FA5914" w14:textId="32D9781D">
      <w:pPr>
        <w:pStyle w:val="Heading1"/>
      </w:pPr>
      <w:bookmarkStart w:name="_Toc85542946" w:id="12"/>
      <w:r>
        <w:t>SISTEMI DI NAVIGAZIONE</w:t>
      </w:r>
      <w:bookmarkEnd w:id="12"/>
    </w:p>
    <w:p w:rsidR="006A2CE0" w:rsidP="00B61F35" w:rsidRDefault="005B67E1" w14:paraId="78CDAE22" w14:textId="430A9EB4">
      <w:pPr>
        <w:jc w:val="both"/>
      </w:pPr>
      <w:r>
        <w:t xml:space="preserve">In seguito alla definizione dei nuovi </w:t>
      </w:r>
      <w:proofErr w:type="spellStart"/>
      <w:r>
        <w:t>navigation</w:t>
      </w:r>
      <w:proofErr w:type="spellEnd"/>
      <w:r>
        <w:t xml:space="preserve"> </w:t>
      </w:r>
      <w:proofErr w:type="spellStart"/>
      <w:r>
        <w:t>tree</w:t>
      </w:r>
      <w:proofErr w:type="spellEnd"/>
      <w:r>
        <w:t xml:space="preserve">, dell’elenco dei </w:t>
      </w:r>
      <w:proofErr w:type="spellStart"/>
      <w:r>
        <w:t>content</w:t>
      </w:r>
      <w:proofErr w:type="spellEnd"/>
      <w:r>
        <w:t xml:space="preserve"> </w:t>
      </w:r>
      <w:proofErr w:type="spellStart"/>
      <w:r>
        <w:t>types</w:t>
      </w:r>
      <w:proofErr w:type="spellEnd"/>
      <w:r>
        <w:t xml:space="preserve"> e relativi data model di front office, nonché a valle della progettazione del nuovo </w:t>
      </w:r>
      <w:proofErr w:type="spellStart"/>
      <w:r>
        <w:t>category</w:t>
      </w:r>
      <w:proofErr w:type="spellEnd"/>
      <w:r>
        <w:t xml:space="preserve"> </w:t>
      </w:r>
      <w:proofErr w:type="spellStart"/>
      <w:r>
        <w:t>tree</w:t>
      </w:r>
      <w:proofErr w:type="spellEnd"/>
      <w:r>
        <w:t xml:space="preserve">, è stata elaborata la seguente proposta di menu </w:t>
      </w:r>
      <w:proofErr w:type="spellStart"/>
      <w:r>
        <w:t>navigazionali</w:t>
      </w:r>
      <w:proofErr w:type="spellEnd"/>
      <w:r>
        <w:t>. Gli stessi sono stati classificati come segue:</w:t>
      </w:r>
    </w:p>
    <w:p w:rsidR="005B67E1" w:rsidP="00D4510C" w:rsidRDefault="00E27500" w14:paraId="0977399C" w14:textId="50A57364">
      <w:pPr>
        <w:pStyle w:val="ListParagraph"/>
        <w:numPr>
          <w:ilvl w:val="0"/>
          <w:numId w:val="23"/>
        </w:numPr>
      </w:pPr>
      <w:r>
        <w:t>Menu principale</w:t>
      </w:r>
    </w:p>
    <w:p w:rsidR="00E27500" w:rsidP="00D4510C" w:rsidRDefault="00E27500" w14:paraId="021A2175" w14:textId="4B5FF4D3">
      <w:pPr>
        <w:pStyle w:val="ListParagraph"/>
        <w:numPr>
          <w:ilvl w:val="0"/>
          <w:numId w:val="23"/>
        </w:numPr>
      </w:pPr>
      <w:r>
        <w:t xml:space="preserve">Menu istituzionale </w:t>
      </w:r>
    </w:p>
    <w:p w:rsidRPr="006A2CE0" w:rsidR="006A2CE0" w:rsidP="00D4510C" w:rsidRDefault="00142C90" w14:paraId="27425153" w14:textId="79D22CF1">
      <w:pPr>
        <w:pStyle w:val="ListParagraph"/>
        <w:numPr>
          <w:ilvl w:val="0"/>
          <w:numId w:val="23"/>
        </w:numPr>
      </w:pPr>
      <w:r>
        <w:t>Altri menu</w:t>
      </w:r>
    </w:p>
    <w:p w:rsidR="00F10D26" w:rsidP="00430BDD" w:rsidRDefault="00F10D26" w14:paraId="07DB2EE8" w14:textId="0960EB93">
      <w:pPr>
        <w:pStyle w:val="Heading2"/>
        <w:numPr>
          <w:ilvl w:val="1"/>
          <w:numId w:val="39"/>
        </w:numPr>
      </w:pPr>
      <w:bookmarkStart w:name="_Toc85542947" w:id="13"/>
      <w:r w:rsidRPr="00F10D26">
        <w:t>Menu principale</w:t>
      </w:r>
      <w:bookmarkEnd w:id="13"/>
    </w:p>
    <w:p w:rsidR="005D3B1D" w:rsidP="00B61F35" w:rsidRDefault="00E43928" w14:paraId="476C38B2" w14:textId="77777777">
      <w:pPr>
        <w:jc w:val="both"/>
        <w:rPr>
          <w:lang w:eastAsia="en-GB"/>
        </w:rPr>
      </w:pPr>
      <w:r>
        <w:rPr>
          <w:lang w:eastAsia="en-GB"/>
        </w:rPr>
        <w:t xml:space="preserve">Il </w:t>
      </w:r>
      <w:proofErr w:type="spellStart"/>
      <w:r w:rsidRPr="00E43928">
        <w:rPr>
          <w:i/>
          <w:iCs/>
          <w:lang w:eastAsia="en-GB"/>
        </w:rPr>
        <w:t>main</w:t>
      </w:r>
      <w:proofErr w:type="spellEnd"/>
      <w:r w:rsidRPr="00E43928">
        <w:rPr>
          <w:i/>
          <w:iCs/>
          <w:lang w:eastAsia="en-GB"/>
        </w:rPr>
        <w:t xml:space="preserve"> menu</w:t>
      </w:r>
      <w:r>
        <w:rPr>
          <w:lang w:eastAsia="en-GB"/>
        </w:rPr>
        <w:t xml:space="preserve"> rappresenta il canale di accesso alle funzioni e ai servizi principali erogati dall’azienda, nonché ai più importanti set informativi </w:t>
      </w:r>
      <w:r w:rsidR="000D0A9A">
        <w:rPr>
          <w:lang w:eastAsia="en-GB"/>
        </w:rPr>
        <w:t xml:space="preserve">pubblicati. </w:t>
      </w:r>
    </w:p>
    <w:p w:rsidR="000D0A9A" w:rsidP="00B61F35" w:rsidRDefault="005D3B1D" w14:paraId="60782F38" w14:textId="17E38A36">
      <w:pPr>
        <w:jc w:val="both"/>
        <w:rPr>
          <w:lang w:eastAsia="en-GB"/>
        </w:rPr>
      </w:pPr>
      <w:r>
        <w:rPr>
          <w:lang w:eastAsia="en-GB"/>
        </w:rPr>
        <w:t>I</w:t>
      </w:r>
      <w:r w:rsidR="000D0A9A">
        <w:rPr>
          <w:lang w:eastAsia="en-GB"/>
        </w:rPr>
        <w:t xml:space="preserve">l menu principale proporrà le seguenti </w:t>
      </w:r>
      <w:r w:rsidR="008B22BF">
        <w:rPr>
          <w:lang w:eastAsia="en-GB"/>
        </w:rPr>
        <w:t>etichette di navigazione di primo livello e</w:t>
      </w:r>
      <w:r>
        <w:rPr>
          <w:lang w:eastAsia="en-GB"/>
        </w:rPr>
        <w:t>,</w:t>
      </w:r>
      <w:r w:rsidR="008B22BF">
        <w:rPr>
          <w:lang w:eastAsia="en-GB"/>
        </w:rPr>
        <w:t xml:space="preserve"> al passaggio del mouse</w:t>
      </w:r>
      <w:r>
        <w:rPr>
          <w:lang w:eastAsia="en-GB"/>
        </w:rPr>
        <w:t>,</w:t>
      </w:r>
      <w:r w:rsidR="008B22BF">
        <w:rPr>
          <w:lang w:eastAsia="en-GB"/>
        </w:rPr>
        <w:t xml:space="preserve"> i relativi secondi livelli: </w:t>
      </w:r>
    </w:p>
    <w:p w:rsidR="00701163" w:rsidP="00701163" w:rsidRDefault="00701163" w14:paraId="1C5B511F" w14:textId="59CA61B1">
      <w:pPr>
        <w:pStyle w:val="ListParagraph"/>
        <w:numPr>
          <w:ilvl w:val="0"/>
          <w:numId w:val="38"/>
        </w:numPr>
        <w:jc w:val="both"/>
        <w:rPr>
          <w:lang w:eastAsia="en-GB"/>
        </w:rPr>
      </w:pPr>
      <w:r>
        <w:rPr>
          <w:lang w:eastAsia="en-GB"/>
        </w:rPr>
        <w:t>Servizi (elenco servizi)</w:t>
      </w:r>
    </w:p>
    <w:p w:rsidR="00701163" w:rsidP="00701163" w:rsidRDefault="00701163" w14:paraId="0E6416BB" w14:textId="6F0E8D9A">
      <w:pPr>
        <w:pStyle w:val="ListParagraph"/>
        <w:numPr>
          <w:ilvl w:val="1"/>
          <w:numId w:val="38"/>
        </w:numPr>
        <w:jc w:val="both"/>
        <w:rPr>
          <w:lang w:eastAsia="en-GB"/>
        </w:rPr>
      </w:pPr>
      <w:r>
        <w:rPr>
          <w:lang w:eastAsia="en-GB"/>
        </w:rPr>
        <w:t xml:space="preserve">Catalogo SOC </w:t>
      </w:r>
      <w:r>
        <w:rPr>
          <w:lang w:eastAsia="en-GB"/>
        </w:rPr>
        <w:tab/>
      </w:r>
    </w:p>
    <w:p w:rsidR="00701163" w:rsidP="00701163" w:rsidRDefault="00701163" w14:paraId="30C8C4BF" w14:textId="6F969E14">
      <w:pPr>
        <w:pStyle w:val="ListParagraph"/>
        <w:numPr>
          <w:ilvl w:val="2"/>
          <w:numId w:val="38"/>
        </w:numPr>
        <w:jc w:val="both"/>
        <w:rPr>
          <w:lang w:eastAsia="en-GB"/>
        </w:rPr>
      </w:pPr>
      <w:r>
        <w:rPr>
          <w:lang w:eastAsia="en-GB"/>
        </w:rPr>
        <w:t>CT Servizio (dettaglio contenuto)</w:t>
      </w:r>
    </w:p>
    <w:p w:rsidR="00701163" w:rsidP="00701163" w:rsidRDefault="00701163" w14:paraId="4B730A1A" w14:textId="026500E7">
      <w:pPr>
        <w:pStyle w:val="ListParagraph"/>
        <w:numPr>
          <w:ilvl w:val="1"/>
          <w:numId w:val="38"/>
        </w:numPr>
        <w:jc w:val="both"/>
        <w:rPr>
          <w:lang w:eastAsia="en-GB"/>
        </w:rPr>
      </w:pPr>
      <w:r>
        <w:rPr>
          <w:lang w:eastAsia="en-GB"/>
        </w:rPr>
        <w:t xml:space="preserve">Catalogo CSIRT </w:t>
      </w:r>
      <w:r>
        <w:rPr>
          <w:lang w:eastAsia="en-GB"/>
        </w:rPr>
        <w:tab/>
      </w:r>
    </w:p>
    <w:p w:rsidR="00701163" w:rsidP="00701163" w:rsidRDefault="00701163" w14:paraId="175762A3" w14:textId="41C89073">
      <w:pPr>
        <w:pStyle w:val="ListParagraph"/>
        <w:numPr>
          <w:ilvl w:val="2"/>
          <w:numId w:val="38"/>
        </w:numPr>
        <w:jc w:val="both"/>
        <w:rPr>
          <w:lang w:eastAsia="en-GB"/>
        </w:rPr>
      </w:pPr>
      <w:r>
        <w:rPr>
          <w:lang w:eastAsia="en-GB"/>
        </w:rPr>
        <w:t>CT Servizio (dettaglio contenuto)</w:t>
      </w:r>
    </w:p>
    <w:p w:rsidR="005F69F7" w:rsidP="005F69F7" w:rsidRDefault="00701163" w14:paraId="2198F433" w14:textId="77777777">
      <w:pPr>
        <w:pStyle w:val="ListParagraph"/>
        <w:numPr>
          <w:ilvl w:val="1"/>
          <w:numId w:val="38"/>
        </w:numPr>
        <w:jc w:val="both"/>
        <w:rPr>
          <w:lang w:eastAsia="en-GB"/>
        </w:rPr>
      </w:pPr>
      <w:r>
        <w:rPr>
          <w:lang w:eastAsia="en-GB"/>
        </w:rPr>
        <w:t>Segnalazione di incidenti</w:t>
      </w:r>
    </w:p>
    <w:p w:rsidR="005F69F7" w:rsidP="005F69F7" w:rsidRDefault="005F69F7" w14:paraId="03DCFC28" w14:textId="0444B8EB">
      <w:pPr>
        <w:pStyle w:val="ListParagraph"/>
        <w:numPr>
          <w:ilvl w:val="0"/>
          <w:numId w:val="38"/>
        </w:numPr>
        <w:jc w:val="both"/>
        <w:rPr>
          <w:lang w:eastAsia="en-GB"/>
        </w:rPr>
      </w:pPr>
      <w:r>
        <w:rPr>
          <w:lang w:eastAsia="en-GB"/>
        </w:rPr>
        <w:t>Information sharing (elenco Tutti i servizi)</w:t>
      </w:r>
    </w:p>
    <w:p w:rsidR="005F69F7" w:rsidP="005F69F7" w:rsidRDefault="0076314C" w14:paraId="4FC243C7" w14:textId="4E76CAF8">
      <w:pPr>
        <w:pStyle w:val="ListParagraph"/>
        <w:numPr>
          <w:ilvl w:val="1"/>
          <w:numId w:val="38"/>
        </w:numPr>
        <w:jc w:val="both"/>
        <w:rPr>
          <w:lang w:eastAsia="en-GB"/>
        </w:rPr>
      </w:pPr>
      <w:r>
        <w:rPr>
          <w:lang w:eastAsia="en-GB"/>
        </w:rPr>
        <w:t>Tutti gli aggiornamenti e documenti</w:t>
      </w:r>
      <w:r w:rsidR="005F69F7">
        <w:rPr>
          <w:lang w:eastAsia="en-GB"/>
        </w:rPr>
        <w:t xml:space="preserve"> </w:t>
      </w:r>
      <w:r w:rsidR="005F69F7">
        <w:rPr>
          <w:lang w:eastAsia="en-GB"/>
        </w:rPr>
        <w:tab/>
      </w:r>
    </w:p>
    <w:p w:rsidR="005F69F7" w:rsidP="005F69F7" w:rsidRDefault="005F69F7" w14:paraId="6AAEFA70" w14:textId="10702D9E">
      <w:pPr>
        <w:pStyle w:val="ListParagraph"/>
        <w:numPr>
          <w:ilvl w:val="2"/>
          <w:numId w:val="38"/>
        </w:numPr>
        <w:jc w:val="both"/>
        <w:rPr>
          <w:lang w:eastAsia="en-GB"/>
        </w:rPr>
      </w:pPr>
      <w:r>
        <w:rPr>
          <w:lang w:eastAsia="en-GB"/>
        </w:rPr>
        <w:t xml:space="preserve">CT </w:t>
      </w:r>
      <w:r w:rsidR="00B929AB">
        <w:rPr>
          <w:lang w:eastAsia="en-GB"/>
        </w:rPr>
        <w:t>Aggiornamenti e documenti</w:t>
      </w:r>
      <w:r w:rsidR="00046C4D">
        <w:rPr>
          <w:lang w:eastAsia="en-GB"/>
        </w:rPr>
        <w:t xml:space="preserve"> (dettaglio contenuto)</w:t>
      </w:r>
    </w:p>
    <w:p w:rsidR="00046C4D" w:rsidP="00046C4D" w:rsidRDefault="00A24CA1" w14:paraId="6AFAD46F" w14:textId="455C71DD">
      <w:pPr>
        <w:pStyle w:val="ListParagraph"/>
        <w:numPr>
          <w:ilvl w:val="0"/>
          <w:numId w:val="38"/>
        </w:numPr>
        <w:jc w:val="both"/>
        <w:rPr>
          <w:lang w:eastAsia="en-GB"/>
        </w:rPr>
      </w:pPr>
      <w:r>
        <w:rPr>
          <w:lang w:eastAsia="en-GB"/>
        </w:rPr>
        <w:t xml:space="preserve">Formazione e </w:t>
      </w:r>
      <w:proofErr w:type="spellStart"/>
      <w:r>
        <w:rPr>
          <w:lang w:eastAsia="en-GB"/>
        </w:rPr>
        <w:t>Awareness</w:t>
      </w:r>
      <w:proofErr w:type="spellEnd"/>
      <w:r w:rsidR="00046C4D">
        <w:rPr>
          <w:lang w:eastAsia="en-GB"/>
        </w:rPr>
        <w:t xml:space="preserve"> (elenc</w:t>
      </w:r>
      <w:r w:rsidR="009D0736">
        <w:rPr>
          <w:lang w:eastAsia="en-GB"/>
        </w:rPr>
        <w:t>o eventi</w:t>
      </w:r>
      <w:r w:rsidR="00046C4D">
        <w:rPr>
          <w:lang w:eastAsia="en-GB"/>
        </w:rPr>
        <w:t>)</w:t>
      </w:r>
    </w:p>
    <w:p w:rsidR="009D0736" w:rsidP="009D0736" w:rsidRDefault="009D0736" w14:paraId="213B2057" w14:textId="12871636">
      <w:pPr>
        <w:pStyle w:val="ListParagraph"/>
        <w:numPr>
          <w:ilvl w:val="1"/>
          <w:numId w:val="38"/>
        </w:numPr>
        <w:jc w:val="both"/>
        <w:rPr>
          <w:lang w:eastAsia="en-GB"/>
        </w:rPr>
      </w:pPr>
      <w:r>
        <w:rPr>
          <w:lang w:eastAsia="en-GB"/>
        </w:rPr>
        <w:t>C</w:t>
      </w:r>
      <w:r w:rsidR="001345F1">
        <w:rPr>
          <w:lang w:eastAsia="en-GB"/>
        </w:rPr>
        <w:t>T Evento (dettaglio contenuto)</w:t>
      </w:r>
    </w:p>
    <w:p w:rsidR="00A24CA1" w:rsidP="00046C4D" w:rsidRDefault="007A546E" w14:paraId="5860636F" w14:textId="66C4FDCD">
      <w:pPr>
        <w:pStyle w:val="ListParagraph"/>
        <w:numPr>
          <w:ilvl w:val="0"/>
          <w:numId w:val="38"/>
        </w:numPr>
        <w:jc w:val="both"/>
        <w:rPr>
          <w:lang w:eastAsia="en-GB"/>
        </w:rPr>
      </w:pPr>
      <w:r>
        <w:rPr>
          <w:lang w:eastAsia="en-GB"/>
        </w:rPr>
        <w:t>Guide multimediali</w:t>
      </w:r>
      <w:r w:rsidR="001345F1">
        <w:rPr>
          <w:lang w:eastAsia="en-GB"/>
        </w:rPr>
        <w:t xml:space="preserve"> (elenco multimedia)</w:t>
      </w:r>
    </w:p>
    <w:p w:rsidR="001345F1" w:rsidP="001345F1" w:rsidRDefault="001345F1" w14:paraId="5466F2B2" w14:textId="0A439C7C">
      <w:pPr>
        <w:pStyle w:val="ListParagraph"/>
        <w:numPr>
          <w:ilvl w:val="1"/>
          <w:numId w:val="38"/>
        </w:numPr>
        <w:jc w:val="both"/>
        <w:rPr>
          <w:lang w:eastAsia="en-GB"/>
        </w:rPr>
      </w:pPr>
      <w:r>
        <w:rPr>
          <w:lang w:eastAsia="en-GB"/>
        </w:rPr>
        <w:t>CT multimedia (dettaglio contenuto)</w:t>
      </w:r>
    </w:p>
    <w:p w:rsidR="007A546E" w:rsidP="00046C4D" w:rsidRDefault="007A546E" w14:paraId="40E6D856" w14:textId="1243CAC4">
      <w:pPr>
        <w:pStyle w:val="ListParagraph"/>
        <w:numPr>
          <w:ilvl w:val="0"/>
          <w:numId w:val="38"/>
        </w:numPr>
        <w:jc w:val="both"/>
        <w:rPr>
          <w:lang w:eastAsia="en-GB"/>
        </w:rPr>
      </w:pPr>
      <w:r>
        <w:rPr>
          <w:lang w:eastAsia="en-GB"/>
        </w:rPr>
        <w:t>Normativ</w:t>
      </w:r>
      <w:r w:rsidR="005C608F">
        <w:rPr>
          <w:lang w:eastAsia="en-GB"/>
        </w:rPr>
        <w:t>a</w:t>
      </w:r>
      <w:r w:rsidR="001345F1">
        <w:rPr>
          <w:lang w:eastAsia="en-GB"/>
        </w:rPr>
        <w:t xml:space="preserve"> (elenco normative)</w:t>
      </w:r>
    </w:p>
    <w:p w:rsidR="001345F1" w:rsidP="001345F1" w:rsidRDefault="001345F1" w14:paraId="51154D47" w14:textId="0F747BC6">
      <w:pPr>
        <w:pStyle w:val="ListParagraph"/>
        <w:numPr>
          <w:ilvl w:val="1"/>
          <w:numId w:val="38"/>
        </w:numPr>
        <w:jc w:val="both"/>
        <w:rPr>
          <w:lang w:eastAsia="en-GB"/>
        </w:rPr>
      </w:pPr>
      <w:r>
        <w:rPr>
          <w:lang w:eastAsia="en-GB"/>
        </w:rPr>
        <w:t>CT normativa (dettaglio contenuto)</w:t>
      </w:r>
    </w:p>
    <w:p w:rsidR="005C608F" w:rsidP="00046C4D" w:rsidRDefault="005C608F" w14:paraId="550C8AEE" w14:textId="39266A15">
      <w:pPr>
        <w:pStyle w:val="ListParagraph"/>
        <w:numPr>
          <w:ilvl w:val="0"/>
          <w:numId w:val="38"/>
        </w:numPr>
        <w:jc w:val="both"/>
        <w:rPr>
          <w:lang w:eastAsia="en-GB"/>
        </w:rPr>
      </w:pPr>
      <w:r>
        <w:rPr>
          <w:lang w:eastAsia="en-GB"/>
        </w:rPr>
        <w:t>News</w:t>
      </w:r>
      <w:r w:rsidR="001345F1">
        <w:rPr>
          <w:lang w:eastAsia="en-GB"/>
        </w:rPr>
        <w:t xml:space="preserve"> (elenco notizie)</w:t>
      </w:r>
    </w:p>
    <w:p w:rsidR="001345F1" w:rsidP="001345F1" w:rsidRDefault="001345F1" w14:paraId="2B206EF8" w14:textId="68A047D9">
      <w:pPr>
        <w:pStyle w:val="ListParagraph"/>
        <w:numPr>
          <w:ilvl w:val="1"/>
          <w:numId w:val="38"/>
        </w:numPr>
        <w:jc w:val="both"/>
        <w:rPr>
          <w:lang w:eastAsia="en-GB"/>
        </w:rPr>
      </w:pPr>
      <w:r>
        <w:rPr>
          <w:lang w:eastAsia="en-GB"/>
        </w:rPr>
        <w:t>CT notizia</w:t>
      </w:r>
    </w:p>
    <w:p w:rsidR="00F10D26" w:rsidP="00D4510C" w:rsidRDefault="00F10D26" w14:paraId="7EA32F2D" w14:textId="08694104">
      <w:pPr>
        <w:pStyle w:val="Heading2"/>
        <w:numPr>
          <w:ilvl w:val="1"/>
          <w:numId w:val="12"/>
        </w:numPr>
      </w:pPr>
      <w:bookmarkStart w:name="_Toc85542948" w:id="14"/>
      <w:r w:rsidRPr="00F10D26">
        <w:t>Menu istituzionale</w:t>
      </w:r>
      <w:bookmarkEnd w:id="14"/>
    </w:p>
    <w:p w:rsidR="00F10D26" w:rsidP="00B61F35" w:rsidRDefault="00801696" w14:paraId="3C19F353" w14:textId="4388B070">
      <w:pPr>
        <w:jc w:val="both"/>
        <w:rPr>
          <w:lang w:eastAsia="en-GB"/>
        </w:rPr>
      </w:pPr>
      <w:r>
        <w:rPr>
          <w:lang w:eastAsia="en-GB"/>
        </w:rPr>
        <w:t>Il menu istituzionale</w:t>
      </w:r>
      <w:r w:rsidR="001535F0">
        <w:rPr>
          <w:lang w:eastAsia="en-GB"/>
        </w:rPr>
        <w:t>,</w:t>
      </w:r>
      <w:r>
        <w:rPr>
          <w:lang w:eastAsia="en-GB"/>
        </w:rPr>
        <w:t xml:space="preserve"> secondo uno standard consolidato nella progettazione dei siti web istituzionali</w:t>
      </w:r>
      <w:r w:rsidR="001535F0">
        <w:rPr>
          <w:lang w:eastAsia="en-GB"/>
        </w:rPr>
        <w:t>,</w:t>
      </w:r>
      <w:r>
        <w:rPr>
          <w:lang w:eastAsia="en-GB"/>
        </w:rPr>
        <w:t xml:space="preserve"> rappres</w:t>
      </w:r>
      <w:r w:rsidR="00883B24">
        <w:rPr>
          <w:lang w:eastAsia="en-GB"/>
        </w:rPr>
        <w:t xml:space="preserve">enta la porzione permanente della navigazione, nella testata, tesa a fornire all’utente un accesso immediato ed intuitivo alle sezioni che contengono i contenuti istituzionali dell’azienda. Si propone il posizionamento nello </w:t>
      </w:r>
      <w:r w:rsidRPr="00883B24" w:rsidR="00883B24">
        <w:rPr>
          <w:i/>
          <w:iCs/>
          <w:lang w:eastAsia="en-GB"/>
        </w:rPr>
        <w:t>slim header</w:t>
      </w:r>
      <w:r w:rsidR="00883B24">
        <w:rPr>
          <w:i/>
          <w:iCs/>
          <w:lang w:eastAsia="en-GB"/>
        </w:rPr>
        <w:t xml:space="preserve"> </w:t>
      </w:r>
      <w:r w:rsidRPr="00883B24" w:rsidR="00883B24">
        <w:rPr>
          <w:lang w:eastAsia="en-GB"/>
        </w:rPr>
        <w:t>del portale con le seguenti etichette di navigazione:</w:t>
      </w:r>
    </w:p>
    <w:p w:rsidR="00CF7A38" w:rsidP="00CF7A38" w:rsidRDefault="00CF7A38" w14:paraId="7509D7D8" w14:textId="77777777">
      <w:pPr>
        <w:pStyle w:val="ListParagraph"/>
        <w:numPr>
          <w:ilvl w:val="0"/>
          <w:numId w:val="38"/>
        </w:numPr>
        <w:jc w:val="both"/>
        <w:rPr>
          <w:lang w:eastAsia="en-GB"/>
        </w:rPr>
      </w:pPr>
      <w:r>
        <w:rPr>
          <w:lang w:eastAsia="en-GB"/>
        </w:rPr>
        <w:t>Il CSIRT Puglia</w:t>
      </w:r>
      <w:r>
        <w:rPr>
          <w:lang w:eastAsia="en-GB"/>
        </w:rPr>
        <w:tab/>
      </w:r>
    </w:p>
    <w:p w:rsidR="00CF7A38" w:rsidP="00CF7A38" w:rsidRDefault="00CF7A38" w14:paraId="15AA7807" w14:textId="60ECEF60">
      <w:pPr>
        <w:pStyle w:val="ListParagraph"/>
        <w:numPr>
          <w:ilvl w:val="1"/>
          <w:numId w:val="38"/>
        </w:numPr>
        <w:jc w:val="both"/>
        <w:rPr>
          <w:lang w:eastAsia="en-GB"/>
        </w:rPr>
      </w:pPr>
      <w:r>
        <w:rPr>
          <w:lang w:eastAsia="en-GB"/>
        </w:rPr>
        <w:t>Mission</w:t>
      </w:r>
    </w:p>
    <w:p w:rsidR="00CF7A38" w:rsidP="00CF7A38" w:rsidRDefault="00CF7A38" w14:paraId="47CB5013" w14:textId="71483472">
      <w:pPr>
        <w:pStyle w:val="ListParagraph"/>
        <w:numPr>
          <w:ilvl w:val="1"/>
          <w:numId w:val="38"/>
        </w:numPr>
        <w:jc w:val="both"/>
        <w:rPr>
          <w:lang w:eastAsia="en-GB"/>
        </w:rPr>
      </w:pPr>
      <w:r>
        <w:rPr>
          <w:lang w:eastAsia="en-GB"/>
        </w:rPr>
        <w:t>Team</w:t>
      </w:r>
    </w:p>
    <w:p w:rsidR="00CF7A38" w:rsidP="00CF7A38" w:rsidRDefault="00CF7A38" w14:paraId="5DCBD732" w14:textId="6AE18354">
      <w:pPr>
        <w:pStyle w:val="ListParagraph"/>
        <w:numPr>
          <w:ilvl w:val="1"/>
          <w:numId w:val="38"/>
        </w:numPr>
        <w:jc w:val="both"/>
        <w:rPr>
          <w:lang w:eastAsia="en-GB"/>
        </w:rPr>
      </w:pPr>
      <w:r>
        <w:rPr>
          <w:lang w:eastAsia="en-GB"/>
        </w:rPr>
        <w:t>Identità</w:t>
      </w:r>
    </w:p>
    <w:p w:rsidR="00CF7A38" w:rsidP="00CF7A38" w:rsidRDefault="00CF7A38" w14:paraId="700B8163" w14:textId="77777777">
      <w:pPr>
        <w:pStyle w:val="ListParagraph"/>
        <w:numPr>
          <w:ilvl w:val="0"/>
          <w:numId w:val="38"/>
        </w:numPr>
        <w:jc w:val="both"/>
        <w:rPr>
          <w:lang w:eastAsia="en-GB"/>
        </w:rPr>
      </w:pPr>
      <w:r>
        <w:rPr>
          <w:lang w:eastAsia="en-GB"/>
        </w:rPr>
        <w:t>Area riservata</w:t>
      </w:r>
      <w:r>
        <w:rPr>
          <w:lang w:eastAsia="en-GB"/>
        </w:rPr>
        <w:tab/>
      </w:r>
    </w:p>
    <w:p w:rsidR="00CF7A38" w:rsidP="00CF7A38" w:rsidRDefault="00CF7A38" w14:paraId="046FA635" w14:textId="77777777">
      <w:pPr>
        <w:pStyle w:val="ListParagraph"/>
        <w:numPr>
          <w:ilvl w:val="0"/>
          <w:numId w:val="38"/>
        </w:numPr>
        <w:jc w:val="both"/>
        <w:rPr>
          <w:lang w:eastAsia="en-GB"/>
        </w:rPr>
      </w:pPr>
      <w:r>
        <w:rPr>
          <w:lang w:eastAsia="en-GB"/>
        </w:rPr>
        <w:t>FAQ</w:t>
      </w:r>
      <w:r>
        <w:rPr>
          <w:lang w:eastAsia="en-GB"/>
        </w:rPr>
        <w:tab/>
      </w:r>
    </w:p>
    <w:p w:rsidR="00CF7A38" w:rsidP="00CF7A38" w:rsidRDefault="00CF7A38" w14:paraId="4A4800D1" w14:textId="77777777">
      <w:pPr>
        <w:pStyle w:val="ListParagraph"/>
        <w:numPr>
          <w:ilvl w:val="0"/>
          <w:numId w:val="38"/>
        </w:numPr>
        <w:jc w:val="both"/>
        <w:rPr>
          <w:lang w:eastAsia="en-GB"/>
        </w:rPr>
      </w:pPr>
      <w:r>
        <w:rPr>
          <w:lang w:eastAsia="en-GB"/>
        </w:rPr>
        <w:t>Glossario</w:t>
      </w:r>
      <w:r>
        <w:rPr>
          <w:lang w:eastAsia="en-GB"/>
        </w:rPr>
        <w:tab/>
      </w:r>
    </w:p>
    <w:p w:rsidR="00CF7A38" w:rsidP="00CF7A38" w:rsidRDefault="00CF7A38" w14:paraId="4754294B" w14:textId="0F436F67">
      <w:pPr>
        <w:pStyle w:val="ListParagraph"/>
        <w:numPr>
          <w:ilvl w:val="1"/>
          <w:numId w:val="38"/>
        </w:numPr>
        <w:jc w:val="both"/>
        <w:rPr>
          <w:lang w:eastAsia="en-GB"/>
        </w:rPr>
      </w:pPr>
      <w:r>
        <w:rPr>
          <w:lang w:eastAsia="en-GB"/>
        </w:rPr>
        <w:t>Dettaglio glossario</w:t>
      </w:r>
    </w:p>
    <w:p w:rsidR="00CF7A38" w:rsidP="00CF7A38" w:rsidRDefault="00CF7A38" w14:paraId="02C0F426" w14:textId="77777777">
      <w:pPr>
        <w:pStyle w:val="ListParagraph"/>
        <w:numPr>
          <w:ilvl w:val="0"/>
          <w:numId w:val="38"/>
        </w:numPr>
        <w:jc w:val="both"/>
        <w:rPr>
          <w:lang w:eastAsia="en-GB"/>
        </w:rPr>
      </w:pPr>
      <w:r>
        <w:rPr>
          <w:lang w:eastAsia="en-GB"/>
        </w:rPr>
        <w:t>Accreditamento</w:t>
      </w:r>
      <w:r>
        <w:rPr>
          <w:lang w:eastAsia="en-GB"/>
        </w:rPr>
        <w:tab/>
      </w:r>
    </w:p>
    <w:p w:rsidR="00CF7A38" w:rsidP="00CF7A38" w:rsidRDefault="00CF7A38" w14:paraId="3F62F75F" w14:textId="77777777">
      <w:pPr>
        <w:pStyle w:val="ListParagraph"/>
        <w:numPr>
          <w:ilvl w:val="0"/>
          <w:numId w:val="38"/>
        </w:numPr>
        <w:jc w:val="both"/>
        <w:rPr>
          <w:lang w:eastAsia="en-GB"/>
        </w:rPr>
      </w:pPr>
      <w:r>
        <w:rPr>
          <w:lang w:eastAsia="en-GB"/>
        </w:rPr>
        <w:t>Contatti</w:t>
      </w:r>
      <w:r>
        <w:rPr>
          <w:lang w:eastAsia="en-GB"/>
        </w:rPr>
        <w:tab/>
      </w:r>
    </w:p>
    <w:p w:rsidR="00CF7A38" w:rsidP="00CF7A38" w:rsidRDefault="00CF7A38" w14:paraId="52B8DFBD" w14:textId="77777777">
      <w:pPr>
        <w:pStyle w:val="ListParagraph"/>
        <w:numPr>
          <w:ilvl w:val="0"/>
          <w:numId w:val="38"/>
        </w:numPr>
        <w:jc w:val="both"/>
        <w:rPr>
          <w:lang w:eastAsia="en-GB"/>
        </w:rPr>
      </w:pPr>
      <w:r>
        <w:rPr>
          <w:lang w:eastAsia="en-GB"/>
        </w:rPr>
        <w:t>Partner</w:t>
      </w:r>
      <w:r>
        <w:rPr>
          <w:lang w:eastAsia="en-GB"/>
        </w:rPr>
        <w:tab/>
      </w:r>
    </w:p>
    <w:p w:rsidR="0034363A" w:rsidP="00CF7A38" w:rsidRDefault="00CF7A38" w14:paraId="5AB4E029" w14:textId="196C398B">
      <w:pPr>
        <w:pStyle w:val="ListParagraph"/>
        <w:numPr>
          <w:ilvl w:val="0"/>
          <w:numId w:val="38"/>
        </w:numPr>
        <w:jc w:val="both"/>
        <w:rPr>
          <w:lang w:eastAsia="en-GB"/>
        </w:rPr>
      </w:pPr>
      <w:r>
        <w:rPr>
          <w:lang w:eastAsia="en-GB"/>
        </w:rPr>
        <w:t>Certificazioni</w:t>
      </w:r>
    </w:p>
    <w:p w:rsidR="00801696" w:rsidP="04BEC554" w:rsidRDefault="27B8ACED" w14:paraId="05C40EF2" w14:textId="3EB0CF3F">
      <w:pPr>
        <w:pStyle w:val="Heading2"/>
        <w:numPr>
          <w:ilvl w:val="1"/>
          <w:numId w:val="0"/>
        </w:numPr>
        <w:rPr>
          <w:rFonts w:ascii="Calibri Light" w:hAnsi="Calibri Light"/>
        </w:rPr>
      </w:pPr>
      <w:bookmarkStart w:name="_Toc85542949" w:id="15"/>
      <w:bookmarkEnd w:id="4"/>
      <w:r>
        <w:t>1.</w:t>
      </w:r>
      <w:r w:rsidR="00430BDD">
        <w:t>2</w:t>
      </w:r>
      <w:r>
        <w:t xml:space="preserve"> </w:t>
      </w:r>
      <w:r w:rsidR="00801696">
        <w:t>Altri menu</w:t>
      </w:r>
      <w:bookmarkEnd w:id="15"/>
    </w:p>
    <w:p w:rsidR="00F10D26" w:rsidP="00B61F35" w:rsidRDefault="000412F9" w14:paraId="48FC13F7" w14:textId="735DF4DD">
      <w:pPr>
        <w:jc w:val="both"/>
        <w:rPr>
          <w:lang w:eastAsia="en-GB"/>
        </w:rPr>
      </w:pPr>
      <w:r>
        <w:rPr>
          <w:lang w:eastAsia="en-GB"/>
        </w:rPr>
        <w:t xml:space="preserve">Sul sito saranno disponibili le seguenti tipologie di menu </w:t>
      </w:r>
      <w:proofErr w:type="spellStart"/>
      <w:r>
        <w:rPr>
          <w:lang w:eastAsia="en-GB"/>
        </w:rPr>
        <w:t>navigazionali</w:t>
      </w:r>
      <w:proofErr w:type="spellEnd"/>
      <w:r>
        <w:rPr>
          <w:lang w:eastAsia="en-GB"/>
        </w:rPr>
        <w:t>:</w:t>
      </w:r>
    </w:p>
    <w:p w:rsidR="000412F9" w:rsidP="00B61F35" w:rsidRDefault="000412F9" w14:paraId="50AD74E1" w14:textId="51CDE79E">
      <w:pPr>
        <w:pStyle w:val="ListParagraph"/>
        <w:numPr>
          <w:ilvl w:val="0"/>
          <w:numId w:val="32"/>
        </w:numPr>
        <w:jc w:val="both"/>
        <w:rPr>
          <w:lang w:eastAsia="en-GB"/>
        </w:rPr>
      </w:pPr>
      <w:r>
        <w:rPr>
          <w:lang w:eastAsia="en-GB"/>
        </w:rPr>
        <w:t>Menu “</w:t>
      </w:r>
      <w:proofErr w:type="spellStart"/>
      <w:r>
        <w:rPr>
          <w:lang w:eastAsia="en-GB"/>
        </w:rPr>
        <w:t>breadcrumbs</w:t>
      </w:r>
      <w:proofErr w:type="spellEnd"/>
      <w:r>
        <w:rPr>
          <w:lang w:eastAsia="en-GB"/>
        </w:rPr>
        <w:t xml:space="preserve">” (briciole di pane), preferibilmente posizionati ad apertura della </w:t>
      </w:r>
      <w:proofErr w:type="spellStart"/>
      <w:r>
        <w:rPr>
          <w:lang w:eastAsia="en-GB"/>
        </w:rPr>
        <w:t>division</w:t>
      </w:r>
      <w:proofErr w:type="spellEnd"/>
      <w:r>
        <w:rPr>
          <w:lang w:eastAsia="en-GB"/>
        </w:rPr>
        <w:t xml:space="preserve"> principale di pagina o contenuto. Il menu “briciole di pane” restituisce il contesto </w:t>
      </w:r>
      <w:proofErr w:type="spellStart"/>
      <w:r>
        <w:rPr>
          <w:lang w:eastAsia="en-GB"/>
        </w:rPr>
        <w:t>navigazionale</w:t>
      </w:r>
      <w:proofErr w:type="spellEnd"/>
      <w:r>
        <w:rPr>
          <w:lang w:eastAsia="en-GB"/>
        </w:rPr>
        <w:t xml:space="preserve"> completo all’utente consentendogli un orientamento costante rispetto al proprio flusso di navigazione. È un menu molto utile soprattutto dopo il </w:t>
      </w:r>
      <w:proofErr w:type="gramStart"/>
      <w:r>
        <w:rPr>
          <w:lang w:eastAsia="en-GB"/>
        </w:rPr>
        <w:t>4°</w:t>
      </w:r>
      <w:proofErr w:type="gramEnd"/>
      <w:r>
        <w:rPr>
          <w:lang w:eastAsia="en-GB"/>
        </w:rPr>
        <w:t xml:space="preserve"> livello di profondità e in caso di atterraggio sulla pagina profonda da motore di ricerca anziché da percorsi di navigazione tradizionali.</w:t>
      </w:r>
      <w:r>
        <w:rPr>
          <w:lang w:eastAsia="en-GB"/>
        </w:rPr>
        <w:br/>
      </w:r>
      <w:r>
        <w:rPr>
          <w:lang w:eastAsia="en-GB"/>
        </w:rPr>
        <w:t>Le “briciole di pane” di solito sono rappresentate secondo una sintassi standard come quella rappresentata di seguito:</w:t>
      </w:r>
    </w:p>
    <w:p w:rsidRPr="00984673" w:rsidR="000412F9" w:rsidP="04BEC554" w:rsidRDefault="00875DF4" w14:paraId="29478D51" w14:textId="11C71A8A">
      <w:pPr>
        <w:ind w:left="720"/>
        <w:jc w:val="both"/>
        <w:rPr>
          <w:b/>
          <w:bCs/>
          <w:i/>
          <w:iCs/>
          <w:u w:val="single"/>
          <w:lang w:eastAsia="en-GB"/>
        </w:rPr>
      </w:pPr>
      <w:r w:rsidRPr="00984673">
        <w:rPr>
          <w:i/>
          <w:iCs/>
          <w:lang w:eastAsia="en-GB"/>
        </w:rPr>
        <w:t xml:space="preserve">Home &gt; </w:t>
      </w:r>
      <w:proofErr w:type="spellStart"/>
      <w:r w:rsidRPr="00984673" w:rsidR="00A00D18">
        <w:rPr>
          <w:i/>
          <w:iCs/>
          <w:lang w:eastAsia="en-GB"/>
        </w:rPr>
        <w:t>Infomation</w:t>
      </w:r>
      <w:proofErr w:type="spellEnd"/>
      <w:r w:rsidRPr="00984673" w:rsidR="00A00D18">
        <w:rPr>
          <w:i/>
          <w:iCs/>
          <w:lang w:eastAsia="en-GB"/>
        </w:rPr>
        <w:t xml:space="preserve"> Sharing</w:t>
      </w:r>
      <w:r w:rsidRPr="00984673">
        <w:rPr>
          <w:i/>
          <w:iCs/>
          <w:lang w:eastAsia="en-GB"/>
        </w:rPr>
        <w:t xml:space="preserve"> &gt; </w:t>
      </w:r>
      <w:r w:rsidRPr="00984673" w:rsidR="005D40D9">
        <w:rPr>
          <w:i/>
          <w:iCs/>
          <w:lang w:eastAsia="en-GB"/>
        </w:rPr>
        <w:t>Notizie</w:t>
      </w:r>
      <w:r w:rsidRPr="00984673">
        <w:rPr>
          <w:i/>
          <w:iCs/>
          <w:lang w:eastAsia="en-GB"/>
        </w:rPr>
        <w:t xml:space="preserve"> &gt; </w:t>
      </w:r>
      <w:r w:rsidRPr="00984673" w:rsidR="005D40D9">
        <w:rPr>
          <w:b/>
          <w:bCs/>
          <w:i/>
          <w:iCs/>
          <w:u w:val="single"/>
          <w:lang w:eastAsia="en-GB"/>
        </w:rPr>
        <w:t xml:space="preserve">Titolo </w:t>
      </w:r>
      <w:r w:rsidRPr="00984673" w:rsidR="00984673">
        <w:rPr>
          <w:b/>
          <w:bCs/>
          <w:i/>
          <w:iCs/>
          <w:u w:val="single"/>
          <w:lang w:eastAsia="en-GB"/>
        </w:rPr>
        <w:t>Notizie</w:t>
      </w:r>
    </w:p>
    <w:p w:rsidR="00875DF4" w:rsidP="00B61F35" w:rsidRDefault="00875DF4" w14:paraId="34BAEA45" w14:textId="5C0D39BA">
      <w:pPr>
        <w:pStyle w:val="ListParagraph"/>
        <w:numPr>
          <w:ilvl w:val="0"/>
          <w:numId w:val="32"/>
        </w:numPr>
        <w:jc w:val="both"/>
        <w:rPr>
          <w:lang w:eastAsia="en-GB"/>
        </w:rPr>
      </w:pPr>
      <w:r w:rsidRPr="00875DF4">
        <w:rPr>
          <w:lang w:eastAsia="en-GB"/>
        </w:rPr>
        <w:t xml:space="preserve">Menu “highlights” (menu veloci in evidenza), </w:t>
      </w:r>
      <w:r>
        <w:rPr>
          <w:lang w:eastAsia="en-GB"/>
        </w:rPr>
        <w:t>con caratteristiche grafiche coerenti con la visual identity del sito e in grado di favorire un accesso veloce a contenuti profondi ma comunque importanti dell’albero di navigazione. Sarà possibile attivare redazionalmente questi contenuti in pagina scegliendo di ricorrere a soluzioni come:</w:t>
      </w:r>
    </w:p>
    <w:p w:rsidRPr="00875DF4" w:rsidR="00875DF4" w:rsidP="00B61F35" w:rsidRDefault="00875DF4" w14:paraId="026C699E" w14:textId="24B49D91">
      <w:pPr>
        <w:pStyle w:val="ListParagraph"/>
        <w:numPr>
          <w:ilvl w:val="1"/>
          <w:numId w:val="32"/>
        </w:numPr>
        <w:jc w:val="both"/>
        <w:rPr>
          <w:lang w:val="en-GB" w:eastAsia="en-GB"/>
        </w:rPr>
      </w:pPr>
      <w:r w:rsidRPr="00875DF4">
        <w:rPr>
          <w:lang w:val="en-GB" w:eastAsia="en-GB"/>
        </w:rPr>
        <w:t xml:space="preserve">Button call to action </w:t>
      </w:r>
      <w:proofErr w:type="spellStart"/>
      <w:proofErr w:type="gramStart"/>
      <w:r w:rsidRPr="00875DF4">
        <w:rPr>
          <w:lang w:val="en-GB" w:eastAsia="en-GB"/>
        </w:rPr>
        <w:t>testuali</w:t>
      </w:r>
      <w:proofErr w:type="spellEnd"/>
      <w:r w:rsidRPr="00875DF4">
        <w:rPr>
          <w:lang w:val="en-GB" w:eastAsia="en-GB"/>
        </w:rPr>
        <w:t>;</w:t>
      </w:r>
      <w:proofErr w:type="gramEnd"/>
    </w:p>
    <w:p w:rsidR="00875DF4" w:rsidP="00B61F35" w:rsidRDefault="00875DF4" w14:paraId="1CEA7C83" w14:textId="66EE89FD">
      <w:pPr>
        <w:pStyle w:val="ListParagraph"/>
        <w:numPr>
          <w:ilvl w:val="1"/>
          <w:numId w:val="32"/>
        </w:numPr>
        <w:jc w:val="both"/>
        <w:rPr>
          <w:lang w:eastAsia="en-GB"/>
        </w:rPr>
      </w:pPr>
      <w:r w:rsidRPr="04BEC554">
        <w:rPr>
          <w:lang w:eastAsia="en-GB"/>
        </w:rPr>
        <w:t>Box di anteprima contenuto con contenuti multimediali, contenuti iconici e contenuti testuali.</w:t>
      </w:r>
    </w:p>
    <w:p w:rsidR="00943DC2" w:rsidP="0033010A" w:rsidRDefault="00943DC2" w14:paraId="65D047BC" w14:textId="77777777">
      <w:pPr>
        <w:pStyle w:val="ListParagraph"/>
        <w:jc w:val="center"/>
        <w:rPr>
          <w:lang w:eastAsia="en-GB"/>
        </w:rPr>
      </w:pPr>
    </w:p>
    <w:p w:rsidR="000D00C4" w:rsidP="04BEC554" w:rsidRDefault="007B0733" w14:paraId="13FE0A70" w14:textId="70D37621">
      <w:pPr>
        <w:pStyle w:val="ListParagraph"/>
        <w:rPr>
          <w:color w:val="FF0000"/>
          <w:lang w:eastAsia="en-GB"/>
        </w:rPr>
      </w:pPr>
      <w:r>
        <w:rPr>
          <w:noProof/>
        </w:rPr>
        <w:drawing>
          <wp:anchor distT="0" distB="0" distL="114300" distR="114300" simplePos="0" relativeHeight="251658241" behindDoc="0" locked="0" layoutInCell="1" allowOverlap="1" wp14:anchorId="7B67B0CB" wp14:editId="2B1AB016">
            <wp:simplePos x="0" y="0"/>
            <wp:positionH relativeFrom="column">
              <wp:posOffset>453390</wp:posOffset>
            </wp:positionH>
            <wp:positionV relativeFrom="paragraph">
              <wp:posOffset>0</wp:posOffset>
            </wp:positionV>
            <wp:extent cx="5114925" cy="1990725"/>
            <wp:effectExtent l="19050" t="19050" r="28575" b="28575"/>
            <wp:wrapThrough wrapText="bothSides">
              <wp:wrapPolygon edited="0">
                <wp:start x="-80" y="-207"/>
                <wp:lineTo x="-80" y="21703"/>
                <wp:lineTo x="21640" y="21703"/>
                <wp:lineTo x="21640" y="-207"/>
                <wp:lineTo x="-80" y="-207"/>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114925" cy="1990725"/>
                    </a:xfrm>
                    <a:prstGeom prst="rect">
                      <a:avLst/>
                    </a:prstGeom>
                    <a:ln>
                      <a:solidFill>
                        <a:schemeClr val="bg1">
                          <a:lumMod val="75000"/>
                        </a:schemeClr>
                      </a:solidFill>
                    </a:ln>
                  </pic:spPr>
                </pic:pic>
              </a:graphicData>
            </a:graphic>
          </wp:anchor>
        </w:drawing>
      </w:r>
    </w:p>
    <w:p w:rsidRPr="00875DF4" w:rsidR="0033010A" w:rsidP="0033010A" w:rsidRDefault="0033010A" w14:paraId="4E096189" w14:textId="77777777">
      <w:pPr>
        <w:pStyle w:val="ListParagraph"/>
        <w:jc w:val="center"/>
        <w:rPr>
          <w:lang w:eastAsia="en-GB"/>
        </w:rPr>
      </w:pPr>
    </w:p>
    <w:p w:rsidR="00F10D26" w:rsidP="00F10D26" w:rsidRDefault="00F10D26" w14:paraId="531436B8" w14:textId="77777777"/>
    <w:p w:rsidR="00037A58" w:rsidP="00F10D26" w:rsidRDefault="00037A58" w14:paraId="40FED8B8" w14:textId="77777777"/>
    <w:p w:rsidR="00037A58" w:rsidP="00F10D26" w:rsidRDefault="00037A58" w14:paraId="4E70BF1E" w14:textId="77777777"/>
    <w:p w:rsidR="00037A58" w:rsidP="00F10D26" w:rsidRDefault="00037A58" w14:paraId="685471EC" w14:textId="77777777"/>
    <w:p w:rsidR="00037A58" w:rsidP="00F10D26" w:rsidRDefault="00037A58" w14:paraId="0A92B29B" w14:textId="77777777"/>
    <w:p w:rsidR="00037A58" w:rsidP="00F10D26" w:rsidRDefault="00037A58" w14:paraId="54478C50" w14:textId="77777777"/>
    <w:p w:rsidRPr="00F10D26" w:rsidR="00037A58" w:rsidP="00F10D26" w:rsidRDefault="00037A58" w14:paraId="5E16025A" w14:textId="77777777"/>
    <w:p w:rsidR="00260B20" w:rsidP="00F35895" w:rsidRDefault="6BA8143D" w14:paraId="629E2458" w14:textId="301E9AE8">
      <w:pPr>
        <w:pStyle w:val="Heading1"/>
      </w:pPr>
      <w:bookmarkStart w:name="_Toc85542950" w:id="16"/>
      <w:r>
        <w:t>documenti e link di approfondimento</w:t>
      </w:r>
      <w:bookmarkEnd w:id="16"/>
    </w:p>
    <w:p w:rsidR="00F10D26" w:rsidP="00B61F35" w:rsidRDefault="008F2F3B" w14:paraId="766D78D0" w14:textId="424AD601">
      <w:pPr>
        <w:jc w:val="both"/>
        <w:rPr>
          <w:lang w:eastAsia="en-GB"/>
        </w:rPr>
      </w:pPr>
      <w:r>
        <w:rPr>
          <w:lang w:eastAsia="en-GB"/>
        </w:rPr>
        <w:t>A corredo ed approfondimento del presente documento di progetto si riportano in allegato i seguenti documenti allegati:</w:t>
      </w:r>
    </w:p>
    <w:p w:rsidR="008F2F3B" w:rsidP="00B61F35" w:rsidRDefault="008F2F3B" w14:paraId="4C00C073" w14:textId="1FAAC184">
      <w:pPr>
        <w:pStyle w:val="ListParagraph"/>
        <w:numPr>
          <w:ilvl w:val="0"/>
          <w:numId w:val="24"/>
        </w:numPr>
        <w:jc w:val="both"/>
        <w:rPr>
          <w:lang w:eastAsia="en-GB"/>
        </w:rPr>
      </w:pPr>
      <w:r w:rsidRPr="008F2F3B">
        <w:rPr>
          <w:lang w:eastAsia="en-GB"/>
        </w:rPr>
        <w:t xml:space="preserve">Riepilogo tabellare dei </w:t>
      </w:r>
      <w:proofErr w:type="spellStart"/>
      <w:r w:rsidRPr="008F2F3B">
        <w:rPr>
          <w:lang w:eastAsia="en-GB"/>
        </w:rPr>
        <w:t>navigation</w:t>
      </w:r>
      <w:proofErr w:type="spellEnd"/>
      <w:r w:rsidRPr="008F2F3B">
        <w:rPr>
          <w:lang w:eastAsia="en-GB"/>
        </w:rPr>
        <w:t xml:space="preserve"> </w:t>
      </w:r>
      <w:proofErr w:type="spellStart"/>
      <w:r w:rsidRPr="008F2F3B">
        <w:rPr>
          <w:lang w:eastAsia="en-GB"/>
        </w:rPr>
        <w:t>tree</w:t>
      </w:r>
      <w:proofErr w:type="spellEnd"/>
      <w:r w:rsidRPr="008F2F3B">
        <w:rPr>
          <w:lang w:eastAsia="en-GB"/>
        </w:rPr>
        <w:t xml:space="preserve"> TO BE, dei </w:t>
      </w:r>
      <w:proofErr w:type="spellStart"/>
      <w:r w:rsidRPr="008F2F3B">
        <w:rPr>
          <w:lang w:eastAsia="en-GB"/>
        </w:rPr>
        <w:t>content</w:t>
      </w:r>
      <w:proofErr w:type="spellEnd"/>
      <w:r w:rsidRPr="008F2F3B">
        <w:rPr>
          <w:lang w:eastAsia="en-GB"/>
        </w:rPr>
        <w:t xml:space="preserve"> </w:t>
      </w:r>
      <w:proofErr w:type="spellStart"/>
      <w:r w:rsidRPr="008F2F3B">
        <w:rPr>
          <w:lang w:eastAsia="en-GB"/>
        </w:rPr>
        <w:t>types</w:t>
      </w:r>
      <w:proofErr w:type="spellEnd"/>
      <w:r w:rsidRPr="008F2F3B">
        <w:rPr>
          <w:lang w:eastAsia="en-GB"/>
        </w:rPr>
        <w:t xml:space="preserve"> e dell’albero de</w:t>
      </w:r>
      <w:r>
        <w:rPr>
          <w:lang w:eastAsia="en-GB"/>
        </w:rPr>
        <w:t xml:space="preserve">lle </w:t>
      </w:r>
      <w:r w:rsidR="00BF4039">
        <w:rPr>
          <w:lang w:eastAsia="en-GB"/>
        </w:rPr>
        <w:t>c</w:t>
      </w:r>
      <w:r>
        <w:rPr>
          <w:lang w:eastAsia="en-GB"/>
        </w:rPr>
        <w:t>ategorie</w:t>
      </w:r>
    </w:p>
    <w:p w:rsidR="00F267FD" w:rsidP="00F267FD" w:rsidRDefault="008F2F3B" w14:paraId="0570D40A" w14:textId="281D4814">
      <w:pPr>
        <w:pStyle w:val="ListParagraph"/>
        <w:jc w:val="both"/>
        <w:rPr>
          <w:lang w:eastAsia="en-GB"/>
        </w:rPr>
      </w:pPr>
      <w:r w:rsidRPr="008A57C6">
        <w:rPr>
          <w:b/>
          <w:bCs/>
          <w:lang w:eastAsia="en-GB"/>
        </w:rPr>
        <w:t>File allegato:</w:t>
      </w:r>
      <w:r w:rsidRPr="008A57C6">
        <w:rPr>
          <w:lang w:eastAsia="en-GB"/>
        </w:rPr>
        <w:t xml:space="preserve"> </w:t>
      </w:r>
      <w:r w:rsidRPr="008A57C6" w:rsidR="008A57C6">
        <w:rPr>
          <w:lang w:eastAsia="en-GB"/>
        </w:rPr>
        <w:t>C</w:t>
      </w:r>
      <w:r w:rsidR="004948F8">
        <w:rPr>
          <w:lang w:eastAsia="en-GB"/>
        </w:rPr>
        <w:t>SIRT</w:t>
      </w:r>
      <w:r w:rsidRPr="008A57C6" w:rsidR="008A57C6">
        <w:rPr>
          <w:lang w:eastAsia="en-GB"/>
        </w:rPr>
        <w:t>-Puglia</w:t>
      </w:r>
      <w:r w:rsidR="004948F8">
        <w:rPr>
          <w:lang w:eastAsia="en-GB"/>
        </w:rPr>
        <w:t xml:space="preserve"> </w:t>
      </w:r>
      <w:r w:rsidRPr="008A57C6" w:rsidR="008A57C6">
        <w:rPr>
          <w:lang w:eastAsia="en-GB"/>
        </w:rPr>
        <w:t>-</w:t>
      </w:r>
      <w:r w:rsidR="004948F8">
        <w:rPr>
          <w:lang w:eastAsia="en-GB"/>
        </w:rPr>
        <w:t xml:space="preserve"> </w:t>
      </w:r>
      <w:r w:rsidRPr="008A57C6" w:rsidR="008A57C6">
        <w:rPr>
          <w:lang w:eastAsia="en-GB"/>
        </w:rPr>
        <w:t>Info architettura</w:t>
      </w:r>
      <w:r w:rsidR="00F267FD">
        <w:rPr>
          <w:lang w:eastAsia="en-GB"/>
        </w:rPr>
        <w:t>.xlsx</w:t>
      </w:r>
    </w:p>
    <w:p w:rsidRPr="00BA5623" w:rsidR="3AD706A1" w:rsidP="00F267FD" w:rsidRDefault="3AD706A1" w14:paraId="06467124" w14:textId="78A6C958">
      <w:pPr>
        <w:pStyle w:val="ListParagraph"/>
        <w:jc w:val="both"/>
        <w:rPr>
          <w:lang w:eastAsia="en-GB"/>
        </w:rPr>
      </w:pPr>
      <w:r w:rsidRPr="00F267FD">
        <w:rPr>
          <w:b/>
          <w:bCs/>
          <w:lang w:eastAsia="en-GB"/>
        </w:rPr>
        <w:t xml:space="preserve">Proposta di </w:t>
      </w:r>
      <w:proofErr w:type="spellStart"/>
      <w:r w:rsidRPr="00F267FD">
        <w:rPr>
          <w:b/>
          <w:bCs/>
          <w:lang w:eastAsia="en-GB"/>
        </w:rPr>
        <w:t>wireframe</w:t>
      </w:r>
      <w:proofErr w:type="spellEnd"/>
      <w:r w:rsidRPr="00F267FD">
        <w:rPr>
          <w:b/>
          <w:bCs/>
          <w:lang w:eastAsia="en-GB"/>
        </w:rPr>
        <w:t xml:space="preserve"> per la home page</w:t>
      </w:r>
      <w:r w:rsidR="00F267FD">
        <w:rPr>
          <w:b/>
          <w:bCs/>
          <w:lang w:eastAsia="en-GB"/>
        </w:rPr>
        <w:t xml:space="preserve">: </w:t>
      </w:r>
      <w:r w:rsidRPr="00BA5623" w:rsidR="00BA5623">
        <w:rPr>
          <w:lang w:eastAsia="en-GB"/>
        </w:rPr>
        <w:t>C</w:t>
      </w:r>
      <w:r w:rsidR="004948F8">
        <w:rPr>
          <w:lang w:eastAsia="en-GB"/>
        </w:rPr>
        <w:t>SI</w:t>
      </w:r>
      <w:r w:rsidRPr="00BA5623" w:rsidR="00BA5623">
        <w:rPr>
          <w:lang w:eastAsia="en-GB"/>
        </w:rPr>
        <w:t>RT-</w:t>
      </w:r>
      <w:r w:rsidR="004948F8">
        <w:rPr>
          <w:lang w:eastAsia="en-GB"/>
        </w:rPr>
        <w:t>P</w:t>
      </w:r>
      <w:r w:rsidRPr="00BA5623" w:rsidR="00BA5623">
        <w:rPr>
          <w:lang w:eastAsia="en-GB"/>
        </w:rPr>
        <w:t>uglia</w:t>
      </w:r>
      <w:r w:rsidR="004948F8">
        <w:rPr>
          <w:lang w:eastAsia="en-GB"/>
        </w:rPr>
        <w:t xml:space="preserve"> </w:t>
      </w:r>
      <w:r w:rsidRPr="00BA5623" w:rsidR="00BA5623">
        <w:rPr>
          <w:lang w:eastAsia="en-GB"/>
        </w:rPr>
        <w:t>-</w:t>
      </w:r>
      <w:r w:rsidR="004948F8">
        <w:rPr>
          <w:lang w:eastAsia="en-GB"/>
        </w:rPr>
        <w:t xml:space="preserve"> </w:t>
      </w:r>
      <w:proofErr w:type="spellStart"/>
      <w:r w:rsidR="004948F8">
        <w:rPr>
          <w:lang w:eastAsia="en-GB"/>
        </w:rPr>
        <w:t>W</w:t>
      </w:r>
      <w:r w:rsidRPr="00BA5623" w:rsidR="00BA5623">
        <w:rPr>
          <w:lang w:eastAsia="en-GB"/>
        </w:rPr>
        <w:t>ireframe</w:t>
      </w:r>
      <w:proofErr w:type="spellEnd"/>
      <w:r w:rsidRPr="00BA5623" w:rsidR="00BA5623">
        <w:rPr>
          <w:lang w:eastAsia="en-GB"/>
        </w:rPr>
        <w:t xml:space="preserve"> </w:t>
      </w:r>
      <w:r w:rsidR="004948F8">
        <w:rPr>
          <w:lang w:eastAsia="en-GB"/>
        </w:rPr>
        <w:t>H</w:t>
      </w:r>
      <w:r w:rsidRPr="00BA5623" w:rsidR="00BA5623">
        <w:rPr>
          <w:lang w:eastAsia="en-GB"/>
        </w:rPr>
        <w:t>ome</w:t>
      </w:r>
      <w:r w:rsidR="00BA5623">
        <w:rPr>
          <w:lang w:eastAsia="en-GB"/>
        </w:rPr>
        <w:t>.png</w:t>
      </w:r>
    </w:p>
    <w:p w:rsidRPr="006218DA" w:rsidR="04BEC554" w:rsidP="04BEC554" w:rsidRDefault="04BEC554" w14:paraId="7DB7F02B" w14:textId="679B8F25">
      <w:pPr>
        <w:pStyle w:val="ListParagraph"/>
        <w:jc w:val="both"/>
        <w:rPr>
          <w:color w:val="FF0000"/>
          <w:highlight w:val="yellow"/>
          <w:lang w:eastAsia="en-GB"/>
        </w:rPr>
      </w:pPr>
    </w:p>
    <w:sectPr w:rsidRPr="006218DA" w:rsidR="04BEC554" w:rsidSect="00997CDD">
      <w:headerReference w:type="default" r:id="rId25"/>
      <w:footerReference w:type="default" r:id="rId26"/>
      <w:pgSz w:w="11906" w:h="16838" w:orient="portrait" w:code="9"/>
      <w:pgMar w:top="1417" w:right="1134" w:bottom="1134" w:left="1134" w:header="1021"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494" w:rsidP="008E5011" w:rsidRDefault="00A75494" w14:paraId="5B62010B" w14:textId="77777777">
      <w:pPr>
        <w:spacing w:after="0" w:line="240" w:lineRule="auto"/>
      </w:pPr>
      <w:r>
        <w:separator/>
      </w:r>
    </w:p>
  </w:endnote>
  <w:endnote w:type="continuationSeparator" w:id="0">
    <w:p w:rsidR="00A75494" w:rsidP="008E5011" w:rsidRDefault="00A75494" w14:paraId="746D1C33" w14:textId="77777777">
      <w:pPr>
        <w:spacing w:after="0" w:line="240" w:lineRule="auto"/>
      </w:pPr>
      <w:r>
        <w:continuationSeparator/>
      </w:r>
    </w:p>
  </w:endnote>
  <w:endnote w:type="continuationNotice" w:id="1">
    <w:p w:rsidR="00A75494" w:rsidRDefault="00A75494" w14:paraId="5A2CCC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oto Sans CJK SC Regular">
    <w:altName w:val="Calibri"/>
    <w:charset w:val="00"/>
    <w:family w:val="auto"/>
    <w:pitch w:val="variable"/>
  </w:font>
  <w:font w:name="Lohit Devanagari">
    <w:altName w:val="Times New Roman"/>
    <w:charset w:val="00"/>
    <w:family w:val="auto"/>
    <w:pitch w:val="default"/>
  </w:font>
  <w:font w:name="Univers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D13" w:rsidRDefault="002F3D13" w14:paraId="6D117998" w14:textId="77777777">
    <w:pPr>
      <w:pStyle w:val="Footer"/>
    </w:pPr>
  </w:p>
  <w:p w:rsidRPr="00712B8E" w:rsidR="002F3D13" w:rsidP="00712B8E" w:rsidRDefault="002F3D13" w14:paraId="6D1179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E7E6E6" w:themeFill="background2"/>
      <w:tblCellMar>
        <w:left w:w="70" w:type="dxa"/>
        <w:right w:w="70" w:type="dxa"/>
      </w:tblCellMar>
      <w:tblLook w:val="0000" w:firstRow="0" w:lastRow="0" w:firstColumn="0" w:lastColumn="0" w:noHBand="0" w:noVBand="0"/>
    </w:tblPr>
    <w:tblGrid>
      <w:gridCol w:w="2470"/>
      <w:gridCol w:w="4429"/>
      <w:gridCol w:w="2945"/>
    </w:tblGrid>
    <w:tr w:rsidRPr="00890DB2" w:rsidR="002F3D13" w:rsidTr="00900B2E" w14:paraId="77B0CCBC" w14:textId="77777777">
      <w:trPr>
        <w:cantSplit/>
        <w:trHeight w:val="508"/>
      </w:trPr>
      <w:tc>
        <w:tcPr>
          <w:tcW w:w="1254" w:type="pct"/>
          <w:shd w:val="clear" w:color="auto" w:fill="E7E6E6" w:themeFill="background2"/>
          <w:tcMar>
            <w:left w:w="113" w:type="dxa"/>
            <w:right w:w="113" w:type="dxa"/>
          </w:tcMar>
        </w:tcPr>
        <w:p w:rsidRPr="00890DB2" w:rsidR="002F3D13" w:rsidP="00260B20" w:rsidRDefault="002F3D13" w14:paraId="77B743B8" w14:textId="77777777">
          <w:pPr>
            <w:overflowPunct w:val="0"/>
            <w:autoSpaceDE w:val="0"/>
            <w:autoSpaceDN w:val="0"/>
            <w:adjustRightInd w:val="0"/>
            <w:spacing w:before="60" w:after="0" w:line="240" w:lineRule="auto"/>
            <w:textAlignment w:val="baseline"/>
            <w:rPr>
              <w:rFonts w:eastAsia="Times New Roman" w:cs="Times New Roman"/>
              <w:sz w:val="20"/>
              <w:szCs w:val="20"/>
            </w:rPr>
          </w:pPr>
          <w:r w:rsidRPr="00890DB2">
            <w:rPr>
              <w:rFonts w:eastAsia="Times New Roman" w:cs="Times New Roman"/>
              <w:sz w:val="20"/>
              <w:szCs w:val="20"/>
            </w:rPr>
            <w:t xml:space="preserve">Versione </w:t>
          </w:r>
          <w:r>
            <w:rPr>
              <w:rFonts w:eastAsia="Times New Roman" w:cs="Times New Roman"/>
              <w:sz w:val="20"/>
              <w:szCs w:val="20"/>
            </w:rPr>
            <w:t>1</w:t>
          </w:r>
        </w:p>
        <w:p w:rsidRPr="00890DB2" w:rsidR="002F3D13" w:rsidP="00260B20" w:rsidRDefault="002F3D13" w14:paraId="4CADDD88" w14:textId="2231B108">
          <w:pPr>
            <w:overflowPunct w:val="0"/>
            <w:autoSpaceDE w:val="0"/>
            <w:autoSpaceDN w:val="0"/>
            <w:adjustRightInd w:val="0"/>
            <w:spacing w:before="60" w:after="0" w:line="240" w:lineRule="auto"/>
            <w:textAlignment w:val="baseline"/>
            <w:rPr>
              <w:rFonts w:eastAsia="Times New Roman" w:cs="Times New Roman"/>
              <w:sz w:val="20"/>
              <w:szCs w:val="20"/>
            </w:rPr>
          </w:pPr>
          <w:r>
            <w:rPr>
              <w:rFonts w:eastAsia="Times New Roman" w:cs="Times New Roman"/>
              <w:sz w:val="20"/>
              <w:szCs w:val="20"/>
            </w:rPr>
            <w:t xml:space="preserve">del </w:t>
          </w:r>
          <w:r w:rsidR="00236869">
            <w:rPr>
              <w:rFonts w:eastAsia="Times New Roman" w:cs="Times New Roman"/>
              <w:sz w:val="20"/>
              <w:szCs w:val="20"/>
            </w:rPr>
            <w:t>19</w:t>
          </w:r>
          <w:r w:rsidRPr="009D7C50">
            <w:rPr>
              <w:rFonts w:eastAsia="Times New Roman" w:cs="Times New Roman"/>
              <w:sz w:val="20"/>
              <w:szCs w:val="20"/>
            </w:rPr>
            <w:t>/1</w:t>
          </w:r>
          <w:r w:rsidR="00236869">
            <w:rPr>
              <w:rFonts w:eastAsia="Times New Roman" w:cs="Times New Roman"/>
              <w:sz w:val="20"/>
              <w:szCs w:val="20"/>
            </w:rPr>
            <w:t>0</w:t>
          </w:r>
          <w:r w:rsidRPr="009D7C50">
            <w:rPr>
              <w:rFonts w:eastAsia="Times New Roman" w:cs="Times New Roman"/>
              <w:sz w:val="20"/>
              <w:szCs w:val="20"/>
            </w:rPr>
            <w:t>/20</w:t>
          </w:r>
          <w:r w:rsidR="00236869">
            <w:rPr>
              <w:rFonts w:eastAsia="Times New Roman" w:cs="Times New Roman"/>
              <w:sz w:val="20"/>
              <w:szCs w:val="20"/>
            </w:rPr>
            <w:t>21</w:t>
          </w:r>
        </w:p>
      </w:tc>
      <w:tc>
        <w:tcPr>
          <w:tcW w:w="2249" w:type="pct"/>
          <w:shd w:val="clear" w:color="auto" w:fill="E7E6E6" w:themeFill="background2"/>
          <w:tcMar>
            <w:left w:w="113" w:type="dxa"/>
            <w:right w:w="113" w:type="dxa"/>
          </w:tcMar>
        </w:tcPr>
        <w:p w:rsidRPr="00890DB2" w:rsidR="002F3D13" w:rsidP="00260B20" w:rsidRDefault="002F3D13" w14:paraId="451895A1" w14:textId="77777777">
          <w:pPr>
            <w:tabs>
              <w:tab w:val="center" w:pos="3314"/>
            </w:tabs>
            <w:spacing w:after="0" w:line="240" w:lineRule="auto"/>
            <w:jc w:val="center"/>
            <w:rPr>
              <w:rFonts w:eastAsia="Times New Roman" w:cs="Arial"/>
              <w:sz w:val="20"/>
              <w:szCs w:val="20"/>
            </w:rPr>
          </w:pPr>
          <w:r w:rsidRPr="00890DB2">
            <w:rPr>
              <w:rFonts w:eastAsia="Times New Roman" w:cs="Arial"/>
              <w:sz w:val="20"/>
              <w:szCs w:val="20"/>
            </w:rPr>
            <w:t xml:space="preserve">R.T. I. Almaviva </w:t>
          </w:r>
          <w:proofErr w:type="spellStart"/>
          <w:r w:rsidRPr="00890DB2">
            <w:rPr>
              <w:rFonts w:eastAsia="Times New Roman" w:cs="Arial"/>
              <w:sz w:val="20"/>
              <w:szCs w:val="20"/>
            </w:rPr>
            <w:t>S.p.A</w:t>
          </w:r>
          <w:proofErr w:type="spellEnd"/>
          <w:r w:rsidRPr="00890DB2">
            <w:rPr>
              <w:rFonts w:eastAsia="Times New Roman" w:cs="Arial"/>
              <w:sz w:val="20"/>
              <w:szCs w:val="20"/>
            </w:rPr>
            <w:t xml:space="preserve">/ </w:t>
          </w:r>
          <w:proofErr w:type="spellStart"/>
          <w:r w:rsidRPr="00890DB2">
            <w:rPr>
              <w:rFonts w:eastAsia="Times New Roman" w:cs="Arial"/>
              <w:sz w:val="20"/>
              <w:szCs w:val="20"/>
            </w:rPr>
            <w:t>Almawave</w:t>
          </w:r>
          <w:proofErr w:type="spellEnd"/>
          <w:r w:rsidRPr="00890DB2">
            <w:rPr>
              <w:rFonts w:eastAsia="Times New Roman" w:cs="Arial"/>
              <w:sz w:val="20"/>
              <w:szCs w:val="20"/>
            </w:rPr>
            <w:t xml:space="preserve"> S.r.l/</w:t>
          </w:r>
          <w:r w:rsidRPr="00890DB2">
            <w:rPr>
              <w:rFonts w:eastAsia="Times New Roman" w:cs="Arial"/>
              <w:sz w:val="20"/>
              <w:szCs w:val="20"/>
            </w:rPr>
            <w:br/>
          </w:r>
          <w:r w:rsidRPr="00890DB2">
            <w:rPr>
              <w:rFonts w:eastAsia="Times New Roman" w:cs="Arial"/>
              <w:sz w:val="20"/>
              <w:szCs w:val="20"/>
            </w:rPr>
            <w:t xml:space="preserve"> Indra Italia </w:t>
          </w:r>
          <w:proofErr w:type="spellStart"/>
          <w:r w:rsidRPr="00890DB2">
            <w:rPr>
              <w:rFonts w:eastAsia="Times New Roman" w:cs="Arial"/>
              <w:sz w:val="20"/>
              <w:szCs w:val="20"/>
            </w:rPr>
            <w:t>S.p.A</w:t>
          </w:r>
          <w:proofErr w:type="spellEnd"/>
          <w:r w:rsidRPr="00890DB2">
            <w:rPr>
              <w:rFonts w:eastAsia="Times New Roman" w:cs="Arial"/>
              <w:sz w:val="20"/>
              <w:szCs w:val="20"/>
            </w:rPr>
            <w:t>/</w:t>
          </w:r>
          <w:proofErr w:type="spellStart"/>
          <w:r w:rsidRPr="00890DB2">
            <w:rPr>
              <w:rFonts w:eastAsia="Times New Roman" w:cs="Arial"/>
              <w:sz w:val="20"/>
              <w:szCs w:val="20"/>
            </w:rPr>
            <w:t>Pwc</w:t>
          </w:r>
          <w:proofErr w:type="spellEnd"/>
          <w:r w:rsidRPr="00890DB2">
            <w:rPr>
              <w:rFonts w:eastAsia="Times New Roman" w:cs="Arial"/>
              <w:sz w:val="20"/>
              <w:szCs w:val="20"/>
            </w:rPr>
            <w:t xml:space="preserve"> </w:t>
          </w:r>
          <w:proofErr w:type="spellStart"/>
          <w:r w:rsidRPr="00890DB2">
            <w:rPr>
              <w:rFonts w:eastAsia="Times New Roman" w:cs="Arial"/>
              <w:sz w:val="20"/>
              <w:szCs w:val="20"/>
            </w:rPr>
            <w:t>Advisory</w:t>
          </w:r>
          <w:proofErr w:type="spellEnd"/>
          <w:r w:rsidRPr="00890DB2">
            <w:rPr>
              <w:rFonts w:eastAsia="Times New Roman" w:cs="Arial"/>
              <w:sz w:val="20"/>
              <w:szCs w:val="20"/>
            </w:rPr>
            <w:t xml:space="preserve"> </w:t>
          </w:r>
          <w:proofErr w:type="spellStart"/>
          <w:r w:rsidRPr="00890DB2">
            <w:rPr>
              <w:rFonts w:eastAsia="Times New Roman" w:cs="Arial"/>
              <w:sz w:val="20"/>
              <w:szCs w:val="20"/>
            </w:rPr>
            <w:t>S.p.A</w:t>
          </w:r>
          <w:proofErr w:type="spellEnd"/>
        </w:p>
        <w:p w:rsidRPr="00890DB2" w:rsidR="002F3D13" w:rsidP="00260B20" w:rsidRDefault="002F3D13" w14:paraId="5B31188E" w14:textId="77777777">
          <w:pPr>
            <w:tabs>
              <w:tab w:val="left" w:pos="1470"/>
              <w:tab w:val="center" w:pos="2912"/>
              <w:tab w:val="center" w:pos="4819"/>
              <w:tab w:val="right" w:pos="9638"/>
            </w:tabs>
            <w:overflowPunct w:val="0"/>
            <w:autoSpaceDE w:val="0"/>
            <w:autoSpaceDN w:val="0"/>
            <w:adjustRightInd w:val="0"/>
            <w:spacing w:after="0" w:line="240" w:lineRule="auto"/>
            <w:ind w:right="360"/>
            <w:jc w:val="center"/>
            <w:textAlignment w:val="baseline"/>
            <w:rPr>
              <w:rFonts w:eastAsia="Times New Roman" w:cs="Times New Roman"/>
              <w:b/>
              <w:sz w:val="20"/>
              <w:szCs w:val="20"/>
            </w:rPr>
          </w:pPr>
          <w:r w:rsidRPr="00890DB2">
            <w:rPr>
              <w:rFonts w:ascii="Arial" w:hAnsi="Arial" w:eastAsia="Times New Roman" w:cs="Times New Roman"/>
              <w:color w:val="2E74B5" w:themeColor="accent1" w:themeShade="BF"/>
              <w:sz w:val="18"/>
              <w:szCs w:val="18"/>
            </w:rPr>
            <w:t>Uso Pubblico</w:t>
          </w:r>
        </w:p>
      </w:tc>
      <w:tc>
        <w:tcPr>
          <w:tcW w:w="1496" w:type="pct"/>
          <w:shd w:val="clear" w:color="auto" w:fill="E7E6E6" w:themeFill="background2"/>
          <w:tcMar>
            <w:left w:w="113" w:type="dxa"/>
            <w:right w:w="113" w:type="dxa"/>
          </w:tcMar>
        </w:tcPr>
        <w:p w:rsidRPr="00890DB2" w:rsidR="002F3D13" w:rsidP="00260B20" w:rsidRDefault="002F3D13" w14:paraId="0587DBFA" w14:textId="77777777">
          <w:pPr>
            <w:tabs>
              <w:tab w:val="center" w:pos="4819"/>
              <w:tab w:val="right" w:pos="9638"/>
            </w:tabs>
            <w:overflowPunct w:val="0"/>
            <w:autoSpaceDE w:val="0"/>
            <w:autoSpaceDN w:val="0"/>
            <w:adjustRightInd w:val="0"/>
            <w:spacing w:before="60" w:after="0" w:line="240" w:lineRule="auto"/>
            <w:ind w:right="-39"/>
            <w:jc w:val="right"/>
            <w:textAlignment w:val="baseline"/>
            <w:rPr>
              <w:rFonts w:eastAsia="Times New Roman" w:cs="Times New Roman"/>
              <w:sz w:val="20"/>
              <w:szCs w:val="20"/>
            </w:rPr>
          </w:pPr>
          <w:r w:rsidRPr="00890DB2">
            <w:rPr>
              <w:rFonts w:eastAsia="Times New Roman" w:cs="Times New Roman"/>
              <w:sz w:val="20"/>
              <w:szCs w:val="20"/>
            </w:rPr>
            <w:t>Pagina</w:t>
          </w:r>
        </w:p>
        <w:p w:rsidRPr="00890DB2" w:rsidR="002F3D13" w:rsidP="00260B20" w:rsidRDefault="002F3D13" w14:paraId="480EB7DF" w14:textId="77777777">
          <w:pPr>
            <w:tabs>
              <w:tab w:val="center" w:pos="4819"/>
              <w:tab w:val="right" w:pos="9638"/>
            </w:tabs>
            <w:overflowPunct w:val="0"/>
            <w:autoSpaceDE w:val="0"/>
            <w:autoSpaceDN w:val="0"/>
            <w:adjustRightInd w:val="0"/>
            <w:spacing w:before="60" w:after="60" w:line="240" w:lineRule="auto"/>
            <w:ind w:right="-40"/>
            <w:jc w:val="right"/>
            <w:textAlignment w:val="baseline"/>
            <w:rPr>
              <w:rFonts w:eastAsia="Times New Roman" w:cs="Times New Roman"/>
              <w:b/>
              <w:sz w:val="20"/>
              <w:szCs w:val="20"/>
            </w:rPr>
          </w:pPr>
          <w:r w:rsidRPr="00890DB2">
            <w:rPr>
              <w:rFonts w:eastAsia="Times New Roman" w:cs="Times New Roman"/>
              <w:sz w:val="20"/>
              <w:szCs w:val="20"/>
            </w:rPr>
            <w:fldChar w:fldCharType="begin"/>
          </w:r>
          <w:r w:rsidRPr="00890DB2">
            <w:rPr>
              <w:rFonts w:eastAsia="Times New Roman" w:cs="Times New Roman"/>
              <w:sz w:val="20"/>
              <w:szCs w:val="20"/>
            </w:rPr>
            <w:instrText xml:space="preserve"> PAGE   \* MERGEFORMAT </w:instrText>
          </w:r>
          <w:r w:rsidRPr="00890DB2">
            <w:rPr>
              <w:rFonts w:eastAsia="Times New Roman" w:cs="Times New Roman"/>
              <w:sz w:val="20"/>
              <w:szCs w:val="20"/>
            </w:rPr>
            <w:fldChar w:fldCharType="separate"/>
          </w:r>
          <w:r>
            <w:rPr>
              <w:rFonts w:eastAsia="Times New Roman" w:cs="Times New Roman"/>
              <w:noProof/>
              <w:sz w:val="20"/>
              <w:szCs w:val="20"/>
            </w:rPr>
            <w:t>14</w:t>
          </w:r>
          <w:r w:rsidRPr="00890DB2">
            <w:rPr>
              <w:rFonts w:eastAsia="Times New Roman" w:cs="Times New Roman"/>
              <w:sz w:val="20"/>
              <w:szCs w:val="20"/>
            </w:rPr>
            <w:fldChar w:fldCharType="end"/>
          </w:r>
          <w:r w:rsidRPr="00890DB2">
            <w:rPr>
              <w:rFonts w:eastAsia="Times New Roman" w:cs="Times New Roman"/>
              <w:sz w:val="20"/>
              <w:szCs w:val="20"/>
            </w:rPr>
            <w:t xml:space="preserve"> di </w:t>
          </w:r>
          <w:r w:rsidRPr="00890DB2">
            <w:rPr>
              <w:rFonts w:eastAsia="Times New Roman" w:cs="Times New Roman"/>
              <w:sz w:val="20"/>
              <w:szCs w:val="20"/>
              <w:lang w:val="en-US"/>
            </w:rPr>
            <w:fldChar w:fldCharType="begin"/>
          </w:r>
          <w:r w:rsidRPr="00890DB2">
            <w:rPr>
              <w:rFonts w:eastAsia="Times New Roman" w:cs="Times New Roman"/>
              <w:sz w:val="20"/>
              <w:szCs w:val="20"/>
            </w:rPr>
            <w:instrText xml:space="preserve"> NUMPAGES </w:instrText>
          </w:r>
          <w:r w:rsidRPr="00890DB2">
            <w:rPr>
              <w:rFonts w:eastAsia="Times New Roman" w:cs="Times New Roman"/>
              <w:sz w:val="20"/>
              <w:szCs w:val="20"/>
              <w:lang w:val="en-US"/>
            </w:rPr>
            <w:fldChar w:fldCharType="separate"/>
          </w:r>
          <w:r>
            <w:rPr>
              <w:rFonts w:eastAsia="Times New Roman" w:cs="Times New Roman"/>
              <w:noProof/>
              <w:sz w:val="20"/>
              <w:szCs w:val="20"/>
            </w:rPr>
            <w:t>34</w:t>
          </w:r>
          <w:r w:rsidRPr="00890DB2">
            <w:rPr>
              <w:rFonts w:eastAsia="Times New Roman" w:cs="Times New Roman"/>
              <w:sz w:val="20"/>
              <w:szCs w:val="20"/>
              <w:lang w:val="en-US"/>
            </w:rPr>
            <w:fldChar w:fldCharType="end"/>
          </w:r>
        </w:p>
      </w:tc>
    </w:tr>
  </w:tbl>
  <w:p w:rsidR="002F3D13" w:rsidRDefault="002F3D13" w14:paraId="34A0CB85" w14:textId="3D776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E7E6E6" w:themeFill="background2"/>
      <w:tblLayout w:type="fixed"/>
      <w:tblCellMar>
        <w:left w:w="70" w:type="dxa"/>
        <w:right w:w="70" w:type="dxa"/>
      </w:tblCellMar>
      <w:tblLook w:val="0000" w:firstRow="0" w:lastRow="0" w:firstColumn="0" w:lastColumn="0" w:noHBand="0" w:noVBand="0"/>
    </w:tblPr>
    <w:tblGrid>
      <w:gridCol w:w="2338"/>
      <w:gridCol w:w="4882"/>
      <w:gridCol w:w="2136"/>
    </w:tblGrid>
    <w:tr w:rsidRPr="00FB7183" w:rsidR="002F3D13" w:rsidTr="00E304BA" w14:paraId="6D1179B0" w14:textId="77777777">
      <w:trPr>
        <w:cantSplit/>
        <w:trHeight w:val="508"/>
      </w:trPr>
      <w:tc>
        <w:tcPr>
          <w:tcW w:w="2338" w:type="dxa"/>
          <w:shd w:val="clear" w:color="auto" w:fill="E7E6E6" w:themeFill="background2"/>
          <w:tcMar>
            <w:left w:w="113" w:type="dxa"/>
            <w:right w:w="113" w:type="dxa"/>
          </w:tcMar>
        </w:tcPr>
        <w:p w:rsidRPr="00FB7183" w:rsidR="002F3D13" w:rsidP="00E304BA" w:rsidRDefault="002F3D13" w14:paraId="6D1179A9" w14:textId="77777777">
          <w:pPr>
            <w:overflowPunct w:val="0"/>
            <w:autoSpaceDE w:val="0"/>
            <w:autoSpaceDN w:val="0"/>
            <w:adjustRightInd w:val="0"/>
            <w:spacing w:before="60" w:after="0" w:line="240" w:lineRule="auto"/>
            <w:textAlignment w:val="baseline"/>
            <w:rPr>
              <w:rFonts w:eastAsia="Times New Roman" w:cs="Times New Roman"/>
              <w:sz w:val="20"/>
              <w:szCs w:val="20"/>
            </w:rPr>
          </w:pPr>
          <w:r w:rsidRPr="00FB7183">
            <w:rPr>
              <w:rFonts w:eastAsia="Times New Roman" w:cs="Times New Roman"/>
              <w:sz w:val="20"/>
              <w:szCs w:val="20"/>
            </w:rPr>
            <w:t>Versione 1.0</w:t>
          </w:r>
        </w:p>
        <w:p w:rsidRPr="00FB7183" w:rsidR="002F3D13" w:rsidP="007405AA" w:rsidRDefault="002F3D13" w14:paraId="6D1179AA" w14:textId="77777777">
          <w:pPr>
            <w:overflowPunct w:val="0"/>
            <w:autoSpaceDE w:val="0"/>
            <w:autoSpaceDN w:val="0"/>
            <w:adjustRightInd w:val="0"/>
            <w:spacing w:before="60" w:after="0" w:line="240" w:lineRule="auto"/>
            <w:textAlignment w:val="baseline"/>
            <w:rPr>
              <w:rFonts w:eastAsia="Times New Roman" w:cs="Times New Roman"/>
              <w:sz w:val="20"/>
              <w:szCs w:val="20"/>
            </w:rPr>
          </w:pPr>
          <w:r w:rsidRPr="00FB7183">
            <w:rPr>
              <w:rFonts w:eastAsia="Times New Roman" w:cs="Times New Roman"/>
              <w:sz w:val="20"/>
              <w:szCs w:val="20"/>
            </w:rPr>
            <w:t>del 0</w:t>
          </w:r>
          <w:r>
            <w:rPr>
              <w:rFonts w:eastAsia="Times New Roman" w:cs="Times New Roman"/>
              <w:sz w:val="20"/>
              <w:szCs w:val="20"/>
            </w:rPr>
            <w:t>8</w:t>
          </w:r>
          <w:r w:rsidRPr="00FB7183">
            <w:rPr>
              <w:rFonts w:eastAsia="Times New Roman" w:cs="Times New Roman"/>
              <w:sz w:val="20"/>
              <w:szCs w:val="20"/>
            </w:rPr>
            <w:t>/0</w:t>
          </w:r>
          <w:r>
            <w:rPr>
              <w:rFonts w:eastAsia="Times New Roman" w:cs="Times New Roman"/>
              <w:sz w:val="20"/>
              <w:szCs w:val="20"/>
            </w:rPr>
            <w:t>9</w:t>
          </w:r>
          <w:r w:rsidRPr="00FB7183">
            <w:rPr>
              <w:rFonts w:eastAsia="Times New Roman" w:cs="Times New Roman"/>
              <w:sz w:val="20"/>
              <w:szCs w:val="20"/>
            </w:rPr>
            <w:t>/2016</w:t>
          </w:r>
        </w:p>
      </w:tc>
      <w:tc>
        <w:tcPr>
          <w:tcW w:w="4882" w:type="dxa"/>
          <w:shd w:val="clear" w:color="auto" w:fill="E7E6E6" w:themeFill="background2"/>
          <w:tcMar>
            <w:left w:w="113" w:type="dxa"/>
            <w:right w:w="113" w:type="dxa"/>
          </w:tcMar>
        </w:tcPr>
        <w:p w:rsidRPr="001D6ABF" w:rsidR="002F3D13" w:rsidP="00E304BA" w:rsidRDefault="002F3D13" w14:paraId="6D1179AB" w14:textId="77777777">
          <w:pPr>
            <w:tabs>
              <w:tab w:val="center" w:pos="3314"/>
            </w:tabs>
            <w:spacing w:after="0" w:line="240" w:lineRule="auto"/>
            <w:jc w:val="center"/>
            <w:rPr>
              <w:rFonts w:eastAsia="Times New Roman" w:cs="Arial"/>
              <w:sz w:val="20"/>
              <w:szCs w:val="20"/>
            </w:rPr>
          </w:pPr>
          <w:r w:rsidRPr="001D6ABF">
            <w:rPr>
              <w:rFonts w:eastAsia="Times New Roman" w:cs="Arial"/>
              <w:sz w:val="20"/>
              <w:szCs w:val="20"/>
            </w:rPr>
            <w:t xml:space="preserve">R.T. I. Almaviva </w:t>
          </w:r>
          <w:proofErr w:type="spellStart"/>
          <w:r w:rsidRPr="001D6ABF">
            <w:rPr>
              <w:rFonts w:eastAsia="Times New Roman" w:cs="Arial"/>
              <w:sz w:val="20"/>
              <w:szCs w:val="20"/>
            </w:rPr>
            <w:t>S.p.A</w:t>
          </w:r>
          <w:proofErr w:type="spellEnd"/>
          <w:r w:rsidRPr="001D6ABF">
            <w:rPr>
              <w:rFonts w:eastAsia="Times New Roman" w:cs="Arial"/>
              <w:sz w:val="20"/>
              <w:szCs w:val="20"/>
            </w:rPr>
            <w:t xml:space="preserve">/ </w:t>
          </w:r>
          <w:proofErr w:type="spellStart"/>
          <w:r w:rsidRPr="001D6ABF">
            <w:rPr>
              <w:rFonts w:eastAsia="Times New Roman" w:cs="Arial"/>
              <w:sz w:val="20"/>
              <w:szCs w:val="20"/>
            </w:rPr>
            <w:t>Almawave</w:t>
          </w:r>
          <w:proofErr w:type="spellEnd"/>
          <w:r w:rsidRPr="001D6ABF">
            <w:rPr>
              <w:rFonts w:eastAsia="Times New Roman" w:cs="Arial"/>
              <w:sz w:val="20"/>
              <w:szCs w:val="20"/>
            </w:rPr>
            <w:t xml:space="preserve"> S.r.l/</w:t>
          </w:r>
        </w:p>
        <w:p w:rsidRPr="001D6ABF" w:rsidR="002F3D13" w:rsidP="00E304BA" w:rsidRDefault="002F3D13" w14:paraId="6D1179AC" w14:textId="77777777">
          <w:pPr>
            <w:tabs>
              <w:tab w:val="center" w:pos="3314"/>
            </w:tabs>
            <w:spacing w:after="0" w:line="240" w:lineRule="auto"/>
            <w:jc w:val="center"/>
            <w:rPr>
              <w:rFonts w:eastAsia="Times New Roman" w:cs="Arial"/>
              <w:sz w:val="20"/>
              <w:szCs w:val="20"/>
            </w:rPr>
          </w:pPr>
          <w:r w:rsidRPr="001D6ABF">
            <w:rPr>
              <w:rFonts w:eastAsia="Times New Roman" w:cs="Arial"/>
              <w:sz w:val="20"/>
              <w:szCs w:val="20"/>
            </w:rPr>
            <w:t xml:space="preserve">Indra Italia </w:t>
          </w:r>
          <w:proofErr w:type="spellStart"/>
          <w:r w:rsidRPr="001D6ABF">
            <w:rPr>
              <w:rFonts w:eastAsia="Times New Roman" w:cs="Arial"/>
              <w:sz w:val="20"/>
              <w:szCs w:val="20"/>
            </w:rPr>
            <w:t>S.p.A</w:t>
          </w:r>
          <w:proofErr w:type="spellEnd"/>
          <w:r w:rsidRPr="001D6ABF">
            <w:rPr>
              <w:rFonts w:eastAsia="Times New Roman" w:cs="Arial"/>
              <w:sz w:val="20"/>
              <w:szCs w:val="20"/>
            </w:rPr>
            <w:t>/</w:t>
          </w:r>
          <w:proofErr w:type="spellStart"/>
          <w:r w:rsidRPr="00972B5D">
            <w:rPr>
              <w:rFonts w:eastAsia="Times New Roman" w:cs="Arial"/>
              <w:sz w:val="20"/>
              <w:szCs w:val="20"/>
            </w:rPr>
            <w:t>Pwc</w:t>
          </w:r>
          <w:proofErr w:type="spellEnd"/>
          <w:r w:rsidRPr="00972B5D">
            <w:rPr>
              <w:rFonts w:eastAsia="Times New Roman" w:cs="Arial"/>
              <w:sz w:val="20"/>
              <w:szCs w:val="20"/>
            </w:rPr>
            <w:t xml:space="preserve"> </w:t>
          </w:r>
          <w:proofErr w:type="spellStart"/>
          <w:r w:rsidRPr="00972B5D">
            <w:rPr>
              <w:rFonts w:eastAsia="Times New Roman" w:cs="Arial"/>
              <w:sz w:val="20"/>
              <w:szCs w:val="20"/>
            </w:rPr>
            <w:t>Advisory</w:t>
          </w:r>
          <w:proofErr w:type="spellEnd"/>
          <w:r w:rsidRPr="00972B5D">
            <w:rPr>
              <w:rFonts w:eastAsia="Times New Roman" w:cs="Arial"/>
              <w:sz w:val="20"/>
              <w:szCs w:val="20"/>
            </w:rPr>
            <w:t xml:space="preserve"> </w:t>
          </w:r>
          <w:proofErr w:type="spellStart"/>
          <w:r w:rsidRPr="00972B5D">
            <w:rPr>
              <w:rFonts w:eastAsia="Times New Roman" w:cs="Arial"/>
              <w:sz w:val="20"/>
              <w:szCs w:val="20"/>
            </w:rPr>
            <w:t>S.p.A</w:t>
          </w:r>
          <w:proofErr w:type="spellEnd"/>
        </w:p>
        <w:p w:rsidRPr="00FB7183" w:rsidR="002F3D13" w:rsidP="00E304BA" w:rsidRDefault="002F3D13" w14:paraId="6D1179AD" w14:textId="77777777">
          <w:pPr>
            <w:tabs>
              <w:tab w:val="center" w:pos="4819"/>
              <w:tab w:val="right" w:pos="9638"/>
            </w:tabs>
            <w:overflowPunct w:val="0"/>
            <w:autoSpaceDE w:val="0"/>
            <w:autoSpaceDN w:val="0"/>
            <w:adjustRightInd w:val="0"/>
            <w:spacing w:after="0" w:line="240" w:lineRule="auto"/>
            <w:ind w:right="360"/>
            <w:jc w:val="center"/>
            <w:textAlignment w:val="baseline"/>
            <w:rPr>
              <w:rFonts w:eastAsia="Times New Roman" w:cs="Times New Roman"/>
              <w:b/>
              <w:sz w:val="20"/>
              <w:szCs w:val="20"/>
              <w:lang w:val="en-US"/>
            </w:rPr>
          </w:pPr>
          <w:proofErr w:type="spellStart"/>
          <w:r w:rsidRPr="00FB7183">
            <w:rPr>
              <w:rFonts w:eastAsia="Times New Roman" w:cs="Times New Roman"/>
              <w:color w:val="2E74B5" w:themeColor="accent1" w:themeShade="BF"/>
              <w:sz w:val="20"/>
              <w:szCs w:val="20"/>
              <w:lang w:val="en-US"/>
            </w:rPr>
            <w:t>Uso</w:t>
          </w:r>
          <w:proofErr w:type="spellEnd"/>
          <w:r w:rsidRPr="00FB7183">
            <w:rPr>
              <w:rFonts w:eastAsia="Times New Roman" w:cs="Times New Roman"/>
              <w:color w:val="2E74B5" w:themeColor="accent1" w:themeShade="BF"/>
              <w:sz w:val="20"/>
              <w:szCs w:val="20"/>
              <w:lang w:val="en-US"/>
            </w:rPr>
            <w:t xml:space="preserve"> </w:t>
          </w:r>
          <w:proofErr w:type="spellStart"/>
          <w:r w:rsidRPr="00FB7183">
            <w:rPr>
              <w:rFonts w:eastAsia="Times New Roman" w:cs="Times New Roman"/>
              <w:color w:val="2E74B5" w:themeColor="accent1" w:themeShade="BF"/>
              <w:sz w:val="20"/>
              <w:szCs w:val="20"/>
              <w:lang w:val="en-US"/>
            </w:rPr>
            <w:t>Confidenziale</w:t>
          </w:r>
          <w:proofErr w:type="spellEnd"/>
        </w:p>
      </w:tc>
      <w:tc>
        <w:tcPr>
          <w:tcW w:w="2136" w:type="dxa"/>
          <w:shd w:val="clear" w:color="auto" w:fill="E7E6E6" w:themeFill="background2"/>
          <w:tcMar>
            <w:left w:w="113" w:type="dxa"/>
            <w:right w:w="113" w:type="dxa"/>
          </w:tcMar>
        </w:tcPr>
        <w:p w:rsidRPr="00FB7183" w:rsidR="002F3D13" w:rsidP="00E304BA" w:rsidRDefault="002F3D13" w14:paraId="6D1179AE" w14:textId="77777777">
          <w:pPr>
            <w:tabs>
              <w:tab w:val="center" w:pos="4819"/>
              <w:tab w:val="right" w:pos="9638"/>
            </w:tabs>
            <w:overflowPunct w:val="0"/>
            <w:autoSpaceDE w:val="0"/>
            <w:autoSpaceDN w:val="0"/>
            <w:adjustRightInd w:val="0"/>
            <w:spacing w:before="60" w:after="0" w:line="240" w:lineRule="auto"/>
            <w:ind w:right="-39"/>
            <w:jc w:val="right"/>
            <w:textAlignment w:val="baseline"/>
            <w:rPr>
              <w:rFonts w:eastAsia="Times New Roman" w:cs="Times New Roman"/>
              <w:sz w:val="20"/>
              <w:szCs w:val="20"/>
            </w:rPr>
          </w:pPr>
          <w:r w:rsidRPr="00FB7183">
            <w:rPr>
              <w:rFonts w:eastAsia="Times New Roman" w:cs="Times New Roman"/>
              <w:sz w:val="20"/>
              <w:szCs w:val="20"/>
            </w:rPr>
            <w:t>Pagina</w:t>
          </w:r>
        </w:p>
        <w:p w:rsidRPr="00FB7183" w:rsidR="002F3D13" w:rsidP="00E304BA" w:rsidRDefault="002F3D13" w14:paraId="6D1179AF" w14:textId="15D12026">
          <w:pPr>
            <w:tabs>
              <w:tab w:val="center" w:pos="4819"/>
              <w:tab w:val="right" w:pos="9638"/>
            </w:tabs>
            <w:overflowPunct w:val="0"/>
            <w:autoSpaceDE w:val="0"/>
            <w:autoSpaceDN w:val="0"/>
            <w:adjustRightInd w:val="0"/>
            <w:spacing w:before="60" w:after="60" w:line="240" w:lineRule="auto"/>
            <w:ind w:right="-40"/>
            <w:jc w:val="right"/>
            <w:textAlignment w:val="baseline"/>
            <w:rPr>
              <w:rFonts w:eastAsia="Times New Roman" w:cs="Times New Roman"/>
              <w:b/>
              <w:sz w:val="20"/>
              <w:szCs w:val="20"/>
            </w:rPr>
          </w:pPr>
          <w:r w:rsidRPr="00FB7183">
            <w:rPr>
              <w:rFonts w:eastAsia="Times New Roman" w:cs="Times New Roman"/>
              <w:sz w:val="20"/>
              <w:szCs w:val="20"/>
            </w:rPr>
            <w:fldChar w:fldCharType="begin"/>
          </w:r>
          <w:r w:rsidRPr="00FB7183">
            <w:rPr>
              <w:rFonts w:eastAsia="Times New Roman" w:cs="Times New Roman"/>
              <w:sz w:val="20"/>
              <w:szCs w:val="20"/>
            </w:rPr>
            <w:instrText xml:space="preserve"> PAGE  \* MERGEFORMAT </w:instrText>
          </w:r>
          <w:r w:rsidRPr="00FB7183">
            <w:rPr>
              <w:rFonts w:eastAsia="Times New Roman" w:cs="Times New Roman"/>
              <w:sz w:val="20"/>
              <w:szCs w:val="20"/>
            </w:rPr>
            <w:fldChar w:fldCharType="separate"/>
          </w:r>
          <w:r>
            <w:rPr>
              <w:rFonts w:eastAsia="Times New Roman" w:cs="Times New Roman"/>
              <w:noProof/>
              <w:sz w:val="20"/>
              <w:szCs w:val="20"/>
            </w:rPr>
            <w:t>1</w:t>
          </w:r>
          <w:r w:rsidRPr="00FB7183">
            <w:rPr>
              <w:rFonts w:eastAsia="Times New Roman" w:cs="Times New Roman"/>
              <w:sz w:val="20"/>
              <w:szCs w:val="20"/>
            </w:rPr>
            <w:fldChar w:fldCharType="end"/>
          </w:r>
          <w:r w:rsidRPr="00FB7183">
            <w:rPr>
              <w:rFonts w:eastAsia="Times New Roman" w:cs="Times New Roman"/>
              <w:sz w:val="20"/>
              <w:szCs w:val="20"/>
            </w:rPr>
            <w:t xml:space="preserve"> di </w:t>
          </w:r>
          <w:r w:rsidRPr="00FB7183">
            <w:rPr>
              <w:rFonts w:eastAsia="Times New Roman" w:cs="Times New Roman"/>
              <w:sz w:val="20"/>
              <w:szCs w:val="20"/>
              <w:lang w:val="en-US"/>
            </w:rPr>
            <w:fldChar w:fldCharType="begin"/>
          </w:r>
          <w:r w:rsidRPr="00FB7183">
            <w:rPr>
              <w:rFonts w:eastAsia="Times New Roman" w:cs="Times New Roman"/>
              <w:sz w:val="20"/>
              <w:szCs w:val="20"/>
            </w:rPr>
            <w:instrText xml:space="preserve"> NUMPAGES </w:instrText>
          </w:r>
          <w:r w:rsidRPr="00FB7183">
            <w:rPr>
              <w:rFonts w:eastAsia="Times New Roman" w:cs="Times New Roman"/>
              <w:sz w:val="20"/>
              <w:szCs w:val="20"/>
              <w:lang w:val="en-US"/>
            </w:rPr>
            <w:fldChar w:fldCharType="separate"/>
          </w:r>
          <w:r>
            <w:rPr>
              <w:rFonts w:eastAsia="Times New Roman" w:cs="Times New Roman"/>
              <w:noProof/>
              <w:sz w:val="20"/>
              <w:szCs w:val="20"/>
            </w:rPr>
            <w:t>1</w:t>
          </w:r>
          <w:r w:rsidRPr="00FB7183">
            <w:rPr>
              <w:rFonts w:eastAsia="Times New Roman" w:cs="Times New Roman"/>
              <w:sz w:val="20"/>
              <w:szCs w:val="20"/>
              <w:lang w:val="en-US"/>
            </w:rPr>
            <w:fldChar w:fldCharType="end"/>
          </w:r>
        </w:p>
      </w:tc>
    </w:tr>
  </w:tbl>
  <w:p w:rsidRPr="00936637" w:rsidR="002F3D13" w:rsidP="00936637" w:rsidRDefault="002F3D13" w14:paraId="6D1179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E7E6E6" w:themeFill="background2"/>
      <w:tblCellMar>
        <w:left w:w="70" w:type="dxa"/>
        <w:right w:w="70" w:type="dxa"/>
      </w:tblCellMar>
      <w:tblLook w:val="0000" w:firstRow="0" w:lastRow="0" w:firstColumn="0" w:lastColumn="0" w:noHBand="0" w:noVBand="0"/>
    </w:tblPr>
    <w:tblGrid>
      <w:gridCol w:w="2413"/>
      <w:gridCol w:w="4327"/>
      <w:gridCol w:w="2878"/>
    </w:tblGrid>
    <w:tr w:rsidRPr="00890DB2" w:rsidR="002F3D13" w:rsidTr="00777132" w14:paraId="19A5ADA8" w14:textId="77777777">
      <w:trPr>
        <w:cantSplit/>
        <w:trHeight w:val="508"/>
      </w:trPr>
      <w:tc>
        <w:tcPr>
          <w:tcW w:w="1254" w:type="pct"/>
          <w:shd w:val="clear" w:color="auto" w:fill="E7E6E6" w:themeFill="background2"/>
          <w:tcMar>
            <w:left w:w="113" w:type="dxa"/>
            <w:right w:w="113" w:type="dxa"/>
          </w:tcMar>
        </w:tcPr>
        <w:p w:rsidRPr="00890DB2" w:rsidR="002F3D13" w:rsidP="00890DB2" w:rsidRDefault="002F3D13" w14:paraId="092A5405" w14:textId="4179B7C5">
          <w:pPr>
            <w:overflowPunct w:val="0"/>
            <w:autoSpaceDE w:val="0"/>
            <w:autoSpaceDN w:val="0"/>
            <w:adjustRightInd w:val="0"/>
            <w:spacing w:before="60" w:after="0" w:line="240" w:lineRule="auto"/>
            <w:textAlignment w:val="baseline"/>
            <w:rPr>
              <w:rFonts w:eastAsia="Times New Roman" w:cs="Times New Roman"/>
              <w:sz w:val="20"/>
              <w:szCs w:val="20"/>
            </w:rPr>
          </w:pPr>
          <w:r w:rsidRPr="00890DB2">
            <w:rPr>
              <w:rFonts w:eastAsia="Times New Roman" w:cs="Times New Roman"/>
              <w:sz w:val="20"/>
              <w:szCs w:val="20"/>
            </w:rPr>
            <w:t xml:space="preserve">Versione </w:t>
          </w:r>
          <w:r>
            <w:rPr>
              <w:rFonts w:eastAsia="Times New Roman" w:cs="Times New Roman"/>
              <w:sz w:val="20"/>
              <w:szCs w:val="20"/>
            </w:rPr>
            <w:t>1</w:t>
          </w:r>
        </w:p>
        <w:p w:rsidRPr="00890DB2" w:rsidR="002F3D13" w:rsidP="00890DB2" w:rsidRDefault="002F3D13" w14:paraId="37E5F7D1" w14:textId="2928E9C1">
          <w:pPr>
            <w:overflowPunct w:val="0"/>
            <w:autoSpaceDE w:val="0"/>
            <w:autoSpaceDN w:val="0"/>
            <w:adjustRightInd w:val="0"/>
            <w:spacing w:before="60" w:after="0" w:line="240" w:lineRule="auto"/>
            <w:textAlignment w:val="baseline"/>
            <w:rPr>
              <w:rFonts w:eastAsia="Times New Roman" w:cs="Times New Roman"/>
              <w:sz w:val="20"/>
              <w:szCs w:val="20"/>
            </w:rPr>
          </w:pPr>
          <w:r>
            <w:rPr>
              <w:rFonts w:eastAsia="Times New Roman" w:cs="Times New Roman"/>
              <w:sz w:val="20"/>
              <w:szCs w:val="20"/>
            </w:rPr>
            <w:t xml:space="preserve">del </w:t>
          </w:r>
          <w:r w:rsidR="0005233E">
            <w:rPr>
              <w:rFonts w:eastAsia="Times New Roman" w:cs="Times New Roman"/>
              <w:sz w:val="20"/>
              <w:szCs w:val="20"/>
            </w:rPr>
            <w:t>19</w:t>
          </w:r>
          <w:r w:rsidRPr="009D7C50">
            <w:rPr>
              <w:rFonts w:eastAsia="Times New Roman" w:cs="Times New Roman"/>
              <w:sz w:val="20"/>
              <w:szCs w:val="20"/>
            </w:rPr>
            <w:t>/1</w:t>
          </w:r>
          <w:r w:rsidR="0005233E">
            <w:rPr>
              <w:rFonts w:eastAsia="Times New Roman" w:cs="Times New Roman"/>
              <w:sz w:val="20"/>
              <w:szCs w:val="20"/>
            </w:rPr>
            <w:t>0</w:t>
          </w:r>
          <w:r w:rsidRPr="009D7C50">
            <w:rPr>
              <w:rFonts w:eastAsia="Times New Roman" w:cs="Times New Roman"/>
              <w:sz w:val="20"/>
              <w:szCs w:val="20"/>
            </w:rPr>
            <w:t>/20</w:t>
          </w:r>
          <w:r w:rsidR="0005233E">
            <w:rPr>
              <w:rFonts w:eastAsia="Times New Roman" w:cs="Times New Roman"/>
              <w:sz w:val="20"/>
              <w:szCs w:val="20"/>
            </w:rPr>
            <w:t>21</w:t>
          </w:r>
        </w:p>
      </w:tc>
      <w:tc>
        <w:tcPr>
          <w:tcW w:w="2249" w:type="pct"/>
          <w:shd w:val="clear" w:color="auto" w:fill="E7E6E6" w:themeFill="background2"/>
          <w:tcMar>
            <w:left w:w="113" w:type="dxa"/>
            <w:right w:w="113" w:type="dxa"/>
          </w:tcMar>
        </w:tcPr>
        <w:p w:rsidRPr="00890DB2" w:rsidR="002F3D13" w:rsidP="00890DB2" w:rsidRDefault="002F3D13" w14:paraId="0C60E904" w14:textId="77777777">
          <w:pPr>
            <w:tabs>
              <w:tab w:val="center" w:pos="3314"/>
            </w:tabs>
            <w:spacing w:after="0" w:line="240" w:lineRule="auto"/>
            <w:jc w:val="center"/>
            <w:rPr>
              <w:rFonts w:eastAsia="Times New Roman" w:cs="Arial"/>
              <w:sz w:val="20"/>
              <w:szCs w:val="20"/>
            </w:rPr>
          </w:pPr>
          <w:r w:rsidRPr="00890DB2">
            <w:rPr>
              <w:rFonts w:eastAsia="Times New Roman" w:cs="Arial"/>
              <w:sz w:val="20"/>
              <w:szCs w:val="20"/>
            </w:rPr>
            <w:t xml:space="preserve">R.T. I. Almaviva </w:t>
          </w:r>
          <w:proofErr w:type="spellStart"/>
          <w:r w:rsidRPr="00890DB2">
            <w:rPr>
              <w:rFonts w:eastAsia="Times New Roman" w:cs="Arial"/>
              <w:sz w:val="20"/>
              <w:szCs w:val="20"/>
            </w:rPr>
            <w:t>S.p.A</w:t>
          </w:r>
          <w:proofErr w:type="spellEnd"/>
          <w:r w:rsidRPr="00890DB2">
            <w:rPr>
              <w:rFonts w:eastAsia="Times New Roman" w:cs="Arial"/>
              <w:sz w:val="20"/>
              <w:szCs w:val="20"/>
            </w:rPr>
            <w:t xml:space="preserve">/ </w:t>
          </w:r>
          <w:proofErr w:type="spellStart"/>
          <w:r w:rsidRPr="00890DB2">
            <w:rPr>
              <w:rFonts w:eastAsia="Times New Roman" w:cs="Arial"/>
              <w:sz w:val="20"/>
              <w:szCs w:val="20"/>
            </w:rPr>
            <w:t>Almawave</w:t>
          </w:r>
          <w:proofErr w:type="spellEnd"/>
          <w:r w:rsidRPr="00890DB2">
            <w:rPr>
              <w:rFonts w:eastAsia="Times New Roman" w:cs="Arial"/>
              <w:sz w:val="20"/>
              <w:szCs w:val="20"/>
            </w:rPr>
            <w:t xml:space="preserve"> S.r.l/</w:t>
          </w:r>
          <w:r w:rsidRPr="00890DB2">
            <w:rPr>
              <w:rFonts w:eastAsia="Times New Roman" w:cs="Arial"/>
              <w:sz w:val="20"/>
              <w:szCs w:val="20"/>
            </w:rPr>
            <w:br/>
          </w:r>
          <w:r w:rsidRPr="00890DB2">
            <w:rPr>
              <w:rFonts w:eastAsia="Times New Roman" w:cs="Arial"/>
              <w:sz w:val="20"/>
              <w:szCs w:val="20"/>
            </w:rPr>
            <w:t xml:space="preserve"> Indra Italia </w:t>
          </w:r>
          <w:proofErr w:type="spellStart"/>
          <w:r w:rsidRPr="00890DB2">
            <w:rPr>
              <w:rFonts w:eastAsia="Times New Roman" w:cs="Arial"/>
              <w:sz w:val="20"/>
              <w:szCs w:val="20"/>
            </w:rPr>
            <w:t>S.p.A</w:t>
          </w:r>
          <w:proofErr w:type="spellEnd"/>
          <w:r w:rsidRPr="00890DB2">
            <w:rPr>
              <w:rFonts w:eastAsia="Times New Roman" w:cs="Arial"/>
              <w:sz w:val="20"/>
              <w:szCs w:val="20"/>
            </w:rPr>
            <w:t>/</w:t>
          </w:r>
          <w:proofErr w:type="spellStart"/>
          <w:r w:rsidRPr="00890DB2">
            <w:rPr>
              <w:rFonts w:eastAsia="Times New Roman" w:cs="Arial"/>
              <w:sz w:val="20"/>
              <w:szCs w:val="20"/>
            </w:rPr>
            <w:t>Pwc</w:t>
          </w:r>
          <w:proofErr w:type="spellEnd"/>
          <w:r w:rsidRPr="00890DB2">
            <w:rPr>
              <w:rFonts w:eastAsia="Times New Roman" w:cs="Arial"/>
              <w:sz w:val="20"/>
              <w:szCs w:val="20"/>
            </w:rPr>
            <w:t xml:space="preserve"> </w:t>
          </w:r>
          <w:proofErr w:type="spellStart"/>
          <w:r w:rsidRPr="00890DB2">
            <w:rPr>
              <w:rFonts w:eastAsia="Times New Roman" w:cs="Arial"/>
              <w:sz w:val="20"/>
              <w:szCs w:val="20"/>
            </w:rPr>
            <w:t>Advisory</w:t>
          </w:r>
          <w:proofErr w:type="spellEnd"/>
          <w:r w:rsidRPr="00890DB2">
            <w:rPr>
              <w:rFonts w:eastAsia="Times New Roman" w:cs="Arial"/>
              <w:sz w:val="20"/>
              <w:szCs w:val="20"/>
            </w:rPr>
            <w:t xml:space="preserve"> </w:t>
          </w:r>
          <w:proofErr w:type="spellStart"/>
          <w:r w:rsidRPr="00890DB2">
            <w:rPr>
              <w:rFonts w:eastAsia="Times New Roman" w:cs="Arial"/>
              <w:sz w:val="20"/>
              <w:szCs w:val="20"/>
            </w:rPr>
            <w:t>S.p.A</w:t>
          </w:r>
          <w:proofErr w:type="spellEnd"/>
        </w:p>
        <w:p w:rsidRPr="00890DB2" w:rsidR="002F3D13" w:rsidP="00890DB2" w:rsidRDefault="002F3D13" w14:paraId="7CD7FAFE" w14:textId="77777777">
          <w:pPr>
            <w:tabs>
              <w:tab w:val="left" w:pos="1470"/>
              <w:tab w:val="center" w:pos="2912"/>
              <w:tab w:val="center" w:pos="4819"/>
              <w:tab w:val="right" w:pos="9638"/>
            </w:tabs>
            <w:overflowPunct w:val="0"/>
            <w:autoSpaceDE w:val="0"/>
            <w:autoSpaceDN w:val="0"/>
            <w:adjustRightInd w:val="0"/>
            <w:spacing w:after="0" w:line="240" w:lineRule="auto"/>
            <w:ind w:right="360"/>
            <w:jc w:val="center"/>
            <w:textAlignment w:val="baseline"/>
            <w:rPr>
              <w:rFonts w:eastAsia="Times New Roman" w:cs="Times New Roman"/>
              <w:b/>
              <w:sz w:val="20"/>
              <w:szCs w:val="20"/>
            </w:rPr>
          </w:pPr>
          <w:r w:rsidRPr="00890DB2">
            <w:rPr>
              <w:rFonts w:ascii="Arial" w:hAnsi="Arial" w:eastAsia="Times New Roman" w:cs="Times New Roman"/>
              <w:color w:val="2E74B5" w:themeColor="accent1" w:themeShade="BF"/>
              <w:sz w:val="18"/>
              <w:szCs w:val="18"/>
            </w:rPr>
            <w:t>Uso Pubblico</w:t>
          </w:r>
        </w:p>
      </w:tc>
      <w:tc>
        <w:tcPr>
          <w:tcW w:w="1496" w:type="pct"/>
          <w:shd w:val="clear" w:color="auto" w:fill="E7E6E6" w:themeFill="background2"/>
          <w:tcMar>
            <w:left w:w="113" w:type="dxa"/>
            <w:right w:w="113" w:type="dxa"/>
          </w:tcMar>
        </w:tcPr>
        <w:p w:rsidRPr="00890DB2" w:rsidR="002F3D13" w:rsidP="00890DB2" w:rsidRDefault="002F3D13" w14:paraId="04C4D97D" w14:textId="77777777">
          <w:pPr>
            <w:tabs>
              <w:tab w:val="center" w:pos="4819"/>
              <w:tab w:val="right" w:pos="9638"/>
            </w:tabs>
            <w:overflowPunct w:val="0"/>
            <w:autoSpaceDE w:val="0"/>
            <w:autoSpaceDN w:val="0"/>
            <w:adjustRightInd w:val="0"/>
            <w:spacing w:before="60" w:after="0" w:line="240" w:lineRule="auto"/>
            <w:ind w:right="-39"/>
            <w:jc w:val="right"/>
            <w:textAlignment w:val="baseline"/>
            <w:rPr>
              <w:rFonts w:eastAsia="Times New Roman" w:cs="Times New Roman"/>
              <w:sz w:val="20"/>
              <w:szCs w:val="20"/>
            </w:rPr>
          </w:pPr>
          <w:r w:rsidRPr="00890DB2">
            <w:rPr>
              <w:rFonts w:eastAsia="Times New Roman" w:cs="Times New Roman"/>
              <w:sz w:val="20"/>
              <w:szCs w:val="20"/>
            </w:rPr>
            <w:t>Pagina</w:t>
          </w:r>
        </w:p>
        <w:p w:rsidRPr="00890DB2" w:rsidR="002F3D13" w:rsidP="00890DB2" w:rsidRDefault="002F3D13" w14:paraId="0ED84397" w14:textId="28836FC8">
          <w:pPr>
            <w:tabs>
              <w:tab w:val="center" w:pos="4819"/>
              <w:tab w:val="right" w:pos="9638"/>
            </w:tabs>
            <w:overflowPunct w:val="0"/>
            <w:autoSpaceDE w:val="0"/>
            <w:autoSpaceDN w:val="0"/>
            <w:adjustRightInd w:val="0"/>
            <w:spacing w:before="60" w:after="60" w:line="240" w:lineRule="auto"/>
            <w:ind w:right="-40"/>
            <w:jc w:val="right"/>
            <w:textAlignment w:val="baseline"/>
            <w:rPr>
              <w:rFonts w:eastAsia="Times New Roman" w:cs="Times New Roman"/>
              <w:b/>
              <w:sz w:val="20"/>
              <w:szCs w:val="20"/>
            </w:rPr>
          </w:pPr>
          <w:r w:rsidRPr="00890DB2">
            <w:rPr>
              <w:rFonts w:eastAsia="Times New Roman" w:cs="Times New Roman"/>
              <w:sz w:val="20"/>
              <w:szCs w:val="20"/>
            </w:rPr>
            <w:fldChar w:fldCharType="begin"/>
          </w:r>
          <w:r w:rsidRPr="00890DB2">
            <w:rPr>
              <w:rFonts w:eastAsia="Times New Roman" w:cs="Times New Roman"/>
              <w:sz w:val="20"/>
              <w:szCs w:val="20"/>
            </w:rPr>
            <w:instrText xml:space="preserve"> PAGE   \* MERGEFORMAT </w:instrText>
          </w:r>
          <w:r w:rsidRPr="00890DB2">
            <w:rPr>
              <w:rFonts w:eastAsia="Times New Roman" w:cs="Times New Roman"/>
              <w:sz w:val="20"/>
              <w:szCs w:val="20"/>
            </w:rPr>
            <w:fldChar w:fldCharType="separate"/>
          </w:r>
          <w:r>
            <w:rPr>
              <w:rFonts w:eastAsia="Times New Roman" w:cs="Times New Roman"/>
              <w:noProof/>
              <w:sz w:val="20"/>
              <w:szCs w:val="20"/>
            </w:rPr>
            <w:t>14</w:t>
          </w:r>
          <w:r w:rsidRPr="00890DB2">
            <w:rPr>
              <w:rFonts w:eastAsia="Times New Roman" w:cs="Times New Roman"/>
              <w:sz w:val="20"/>
              <w:szCs w:val="20"/>
            </w:rPr>
            <w:fldChar w:fldCharType="end"/>
          </w:r>
          <w:r w:rsidRPr="00890DB2">
            <w:rPr>
              <w:rFonts w:eastAsia="Times New Roman" w:cs="Times New Roman"/>
              <w:sz w:val="20"/>
              <w:szCs w:val="20"/>
            </w:rPr>
            <w:t xml:space="preserve"> di </w:t>
          </w:r>
          <w:r w:rsidRPr="00890DB2">
            <w:rPr>
              <w:rFonts w:eastAsia="Times New Roman" w:cs="Times New Roman"/>
              <w:sz w:val="20"/>
              <w:szCs w:val="20"/>
              <w:lang w:val="en-US"/>
            </w:rPr>
            <w:fldChar w:fldCharType="begin"/>
          </w:r>
          <w:r w:rsidRPr="00890DB2">
            <w:rPr>
              <w:rFonts w:eastAsia="Times New Roman" w:cs="Times New Roman"/>
              <w:sz w:val="20"/>
              <w:szCs w:val="20"/>
            </w:rPr>
            <w:instrText xml:space="preserve"> NUMPAGES </w:instrText>
          </w:r>
          <w:r w:rsidRPr="00890DB2">
            <w:rPr>
              <w:rFonts w:eastAsia="Times New Roman" w:cs="Times New Roman"/>
              <w:sz w:val="20"/>
              <w:szCs w:val="20"/>
              <w:lang w:val="en-US"/>
            </w:rPr>
            <w:fldChar w:fldCharType="separate"/>
          </w:r>
          <w:r>
            <w:rPr>
              <w:rFonts w:eastAsia="Times New Roman" w:cs="Times New Roman"/>
              <w:noProof/>
              <w:sz w:val="20"/>
              <w:szCs w:val="20"/>
            </w:rPr>
            <w:t>34</w:t>
          </w:r>
          <w:r w:rsidRPr="00890DB2">
            <w:rPr>
              <w:rFonts w:eastAsia="Times New Roman" w:cs="Times New Roman"/>
              <w:sz w:val="20"/>
              <w:szCs w:val="20"/>
              <w:lang w:val="en-US"/>
            </w:rPr>
            <w:fldChar w:fldCharType="end"/>
          </w:r>
        </w:p>
      </w:tc>
    </w:tr>
  </w:tbl>
  <w:p w:rsidRPr="00CA7259" w:rsidR="002F3D13" w:rsidP="00777132" w:rsidRDefault="002F3D13" w14:paraId="624BFC7B" w14:textId="53CD51CD">
    <w:pPr>
      <w:pStyle w:val="Footer"/>
      <w:tabs>
        <w:tab w:val="clear" w:pos="4819"/>
        <w:tab w:val="clear" w:pos="9638"/>
        <w:tab w:val="left" w:pos="3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494" w:rsidP="008E5011" w:rsidRDefault="00A75494" w14:paraId="69E79E83" w14:textId="77777777">
      <w:pPr>
        <w:spacing w:after="0" w:line="240" w:lineRule="auto"/>
      </w:pPr>
      <w:r>
        <w:separator/>
      </w:r>
    </w:p>
  </w:footnote>
  <w:footnote w:type="continuationSeparator" w:id="0">
    <w:p w:rsidR="00A75494" w:rsidP="008E5011" w:rsidRDefault="00A75494" w14:paraId="51BB3E7A" w14:textId="77777777">
      <w:pPr>
        <w:spacing w:after="0" w:line="240" w:lineRule="auto"/>
      </w:pPr>
      <w:r>
        <w:continuationSeparator/>
      </w:r>
    </w:p>
  </w:footnote>
  <w:footnote w:type="continuationNotice" w:id="1">
    <w:p w:rsidR="00A75494" w:rsidRDefault="00A75494" w14:paraId="3E9705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insideH w:val="single" w:color="FFFFFF" w:sz="6" w:space="0"/>
        <w:insideV w:val="single" w:color="FFFFFF" w:sz="6" w:space="0"/>
      </w:tblBorders>
      <w:shd w:val="clear" w:color="auto" w:fill="E7E6E6"/>
      <w:tblCellMar>
        <w:left w:w="113" w:type="dxa"/>
        <w:right w:w="113" w:type="dxa"/>
      </w:tblCellMar>
      <w:tblLook w:val="0000" w:firstRow="0" w:lastRow="0" w:firstColumn="0" w:lastColumn="0" w:noHBand="0" w:noVBand="0"/>
    </w:tblPr>
    <w:tblGrid>
      <w:gridCol w:w="5514"/>
      <w:gridCol w:w="4350"/>
    </w:tblGrid>
    <w:tr w:rsidRPr="00AE60D5" w:rsidR="002F3D13" w:rsidTr="00900B2E" w14:paraId="7B3F97DD" w14:textId="77777777">
      <w:trPr>
        <w:cantSplit/>
        <w:trHeight w:val="397"/>
      </w:trPr>
      <w:tc>
        <w:tcPr>
          <w:tcW w:w="2795" w:type="pct"/>
          <w:shd w:val="clear" w:color="auto" w:fill="E7E6E6"/>
        </w:tcPr>
        <w:p w:rsidRPr="00D64B82" w:rsidR="002F3D13" w:rsidP="00007D17" w:rsidRDefault="002F3D13" w14:paraId="23B146E0" w14:textId="77777777">
          <w:pPr>
            <w:pStyle w:val="intestazione"/>
            <w:rPr>
              <w:lang w:val="en-US"/>
            </w:rPr>
          </w:pPr>
          <w:r w:rsidRPr="00AE60D5">
            <w:t>R.T. I. Almaviva S.p.A/ Almawave S.r.l/</w:t>
          </w:r>
          <w:r>
            <w:br/>
          </w:r>
          <w:r w:rsidRPr="00AE60D5">
            <w:t>Indra Italia S.p.A/Pwc Advisory S.p.A</w:t>
          </w:r>
        </w:p>
      </w:tc>
      <w:tc>
        <w:tcPr>
          <w:tcW w:w="2205" w:type="pct"/>
          <w:shd w:val="clear" w:color="auto" w:fill="E7E6E6"/>
        </w:tcPr>
        <w:p w:rsidRPr="00AE60D5" w:rsidR="002F3D13" w:rsidP="00007D17" w:rsidRDefault="002F3D13" w14:paraId="62F8BB8A" w14:textId="77777777">
          <w:pPr>
            <w:pStyle w:val="intestazione"/>
            <w:jc w:val="right"/>
          </w:pPr>
          <w:r w:rsidRPr="00AE60D5">
            <w:t>Sistema Pubbl</w:t>
          </w:r>
          <w:r>
            <w:t>ico di Connettività  LOTTO 4</w:t>
          </w:r>
        </w:p>
      </w:tc>
    </w:tr>
    <w:tr w:rsidRPr="00AE60D5" w:rsidR="002F3D13" w:rsidTr="00900B2E" w14:paraId="36787F59" w14:textId="77777777">
      <w:trPr>
        <w:cantSplit/>
        <w:trHeight w:val="397"/>
      </w:trPr>
      <w:tc>
        <w:tcPr>
          <w:tcW w:w="2795" w:type="pct"/>
          <w:shd w:val="clear" w:color="auto" w:fill="E7E6E6"/>
          <w:vAlign w:val="center"/>
        </w:tcPr>
        <w:p w:rsidRPr="00007D17" w:rsidR="002F3D13" w:rsidP="00007D17" w:rsidRDefault="002F3D13" w14:paraId="51B1E75B" w14:textId="2D45F596">
          <w:pPr>
            <w:pStyle w:val="Titolodeldocumento"/>
          </w:pPr>
          <w:r w:rsidRPr="00007D17">
            <w:rPr>
              <w:rFonts w:ascii="Calibri" w:hAnsi="Calibri"/>
              <w:color w:val="auto"/>
              <w:sz w:val="20"/>
            </w:rPr>
            <w:t xml:space="preserve">Progetto di infoarchitettura del Portale </w:t>
          </w:r>
          <w:r w:rsidR="00236869">
            <w:rPr>
              <w:rFonts w:ascii="Calibri" w:hAnsi="Calibri"/>
              <w:color w:val="auto"/>
              <w:sz w:val="20"/>
            </w:rPr>
            <w:t>pubblico</w:t>
          </w:r>
        </w:p>
      </w:tc>
      <w:tc>
        <w:tcPr>
          <w:tcW w:w="2205" w:type="pct"/>
          <w:shd w:val="clear" w:color="auto" w:fill="E7E6E6"/>
          <w:vAlign w:val="center"/>
        </w:tcPr>
        <w:p w:rsidRPr="00B122AC" w:rsidR="002F3D13" w:rsidP="00011624" w:rsidRDefault="00011624" w14:paraId="31056174" w14:textId="4A8CED9F">
          <w:pPr>
            <w:spacing w:after="0"/>
            <w:rPr>
              <w:rFonts w:cstheme="minorHAnsi"/>
              <w:sz w:val="20"/>
              <w:szCs w:val="20"/>
            </w:rPr>
          </w:pPr>
          <w:r w:rsidRPr="00011624">
            <w:rPr>
              <w:rFonts w:cstheme="minorHAnsi"/>
              <w:color w:val="3366FF"/>
              <w:sz w:val="20"/>
              <w:szCs w:val="20"/>
            </w:rPr>
            <w:t>SPCL4-</w:t>
          </w:r>
          <w:r>
            <w:rPr>
              <w:rFonts w:cstheme="minorHAnsi"/>
              <w:color w:val="3366FF"/>
              <w:sz w:val="20"/>
              <w:szCs w:val="20"/>
            </w:rPr>
            <w:t>CSIRT-Puglia-</w:t>
          </w:r>
          <w:r w:rsidRPr="00011624">
            <w:rPr>
              <w:rFonts w:cstheme="minorHAnsi"/>
              <w:color w:val="3366FF"/>
              <w:sz w:val="20"/>
              <w:szCs w:val="20"/>
            </w:rPr>
            <w:t>ProgettoInfoarchitettura_PortaleCSIRT-PUGLIA_v.1.0</w:t>
          </w:r>
          <w:r w:rsidRPr="00007D17" w:rsidR="002F3D13">
            <w:rPr>
              <w:rFonts w:cstheme="minorHAnsi"/>
              <w:color w:val="3366FF"/>
              <w:sz w:val="20"/>
              <w:szCs w:val="20"/>
            </w:rPr>
            <w:t xml:space="preserve"> </w:t>
          </w:r>
        </w:p>
      </w:tc>
    </w:tr>
  </w:tbl>
  <w:p w:rsidR="002F3D13" w:rsidRDefault="002F3D13" w14:paraId="08A325D5" w14:textId="3B999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70" w:type="dxa"/>
      <w:tblInd w:w="-14" w:type="dxa"/>
      <w:tblBorders>
        <w:insideH w:val="single" w:color="FFFFFF" w:sz="6" w:space="0"/>
        <w:insideV w:val="single" w:color="FFFFFF" w:sz="6" w:space="0"/>
      </w:tblBorders>
      <w:shd w:val="clear" w:color="auto" w:fill="E7E6E6"/>
      <w:tblLayout w:type="fixed"/>
      <w:tblCellMar>
        <w:left w:w="113" w:type="dxa"/>
        <w:right w:w="113" w:type="dxa"/>
      </w:tblCellMar>
      <w:tblLook w:val="0000" w:firstRow="0" w:lastRow="0" w:firstColumn="0" w:lastColumn="0" w:noHBand="0" w:noVBand="0"/>
    </w:tblPr>
    <w:tblGrid>
      <w:gridCol w:w="5117"/>
      <w:gridCol w:w="4253"/>
    </w:tblGrid>
    <w:tr w:rsidRPr="00AE60D5" w:rsidR="002F3D13" w:rsidTr="00101882" w14:paraId="6D1179A4" w14:textId="77777777">
      <w:trPr>
        <w:cantSplit/>
        <w:trHeight w:val="397"/>
      </w:trPr>
      <w:tc>
        <w:tcPr>
          <w:tcW w:w="5117" w:type="dxa"/>
          <w:shd w:val="clear" w:color="auto" w:fill="E7E6E6"/>
        </w:tcPr>
        <w:p w:rsidRPr="00D64B82" w:rsidR="002F3D13" w:rsidP="007E2F82" w:rsidRDefault="002F3D13" w14:paraId="6D1179A2" w14:textId="77777777">
          <w:pPr>
            <w:pStyle w:val="intestazione"/>
            <w:rPr>
              <w:lang w:val="en-US"/>
            </w:rPr>
          </w:pPr>
          <w:r w:rsidRPr="00AE60D5">
            <w:t>R.T. I. Almaviva S.p.A/ Almawave S.r.l/</w:t>
          </w:r>
          <w:r>
            <w:br/>
          </w:r>
          <w:r w:rsidRPr="00AE60D5">
            <w:t>Indra Italia S.p.A/Pwc Advisory S.p.A</w:t>
          </w:r>
        </w:p>
      </w:tc>
      <w:tc>
        <w:tcPr>
          <w:tcW w:w="4253" w:type="dxa"/>
          <w:shd w:val="clear" w:color="auto" w:fill="E7E6E6"/>
        </w:tcPr>
        <w:p w:rsidRPr="00AE60D5" w:rsidR="002F3D13" w:rsidP="007405AA" w:rsidRDefault="002F3D13" w14:paraId="6D1179A3" w14:textId="317D4D1D">
          <w:pPr>
            <w:pStyle w:val="intestazione"/>
            <w:jc w:val="right"/>
          </w:pPr>
          <w:r w:rsidRPr="00AE60D5">
            <w:t>Sistem</w:t>
          </w:r>
          <w:r>
            <w:t>a Pubblico di Connettività  LOTTO 4</w:t>
          </w:r>
        </w:p>
      </w:tc>
    </w:tr>
    <w:tr w:rsidRPr="00AE60D5" w:rsidR="002F3D13" w:rsidTr="00101882" w14:paraId="6D1179A7" w14:textId="77777777">
      <w:trPr>
        <w:cantSplit/>
        <w:trHeight w:val="397"/>
      </w:trPr>
      <w:tc>
        <w:tcPr>
          <w:tcW w:w="5117" w:type="dxa"/>
          <w:shd w:val="clear" w:color="auto" w:fill="E7E6E6"/>
          <w:vAlign w:val="center"/>
        </w:tcPr>
        <w:p w:rsidRPr="00AE60D5" w:rsidR="002F3D13" w:rsidP="00C56D27" w:rsidRDefault="002F3D13" w14:paraId="6D1179A5" w14:textId="77777777">
          <w:pPr>
            <w:pStyle w:val="intestazione"/>
          </w:pPr>
          <w:r w:rsidRPr="00AE60D5">
            <w:t xml:space="preserve">Template per la </w:t>
          </w:r>
          <w:r>
            <w:t>R</w:t>
          </w:r>
          <w:r w:rsidRPr="00AE60D5">
            <w:t xml:space="preserve">edazione di un </w:t>
          </w:r>
          <w:r>
            <w:t>D</w:t>
          </w:r>
          <w:r w:rsidRPr="00AE60D5">
            <w:t xml:space="preserve">ocumento </w:t>
          </w:r>
          <w:r>
            <w:t>G</w:t>
          </w:r>
          <w:r w:rsidRPr="00AE60D5">
            <w:t>enerico</w:t>
          </w:r>
        </w:p>
      </w:tc>
      <w:tc>
        <w:tcPr>
          <w:tcW w:w="4253" w:type="dxa"/>
          <w:shd w:val="clear" w:color="auto" w:fill="E7E6E6"/>
          <w:vAlign w:val="center"/>
        </w:tcPr>
        <w:p w:rsidRPr="00B122AC" w:rsidR="002F3D13" w:rsidP="007E2F82" w:rsidRDefault="002F3D13" w14:paraId="6D1179A6" w14:textId="77777777">
          <w:pPr>
            <w:spacing w:after="0"/>
            <w:jc w:val="right"/>
            <w:rPr>
              <w:rFonts w:cstheme="minorHAnsi"/>
              <w:sz w:val="20"/>
              <w:szCs w:val="20"/>
            </w:rPr>
          </w:pPr>
          <w:r w:rsidRPr="007405AA">
            <w:rPr>
              <w:rFonts w:cstheme="minorHAnsi"/>
              <w:color w:val="3366FF"/>
              <w:sz w:val="20"/>
              <w:szCs w:val="20"/>
            </w:rPr>
            <w:t>SPCL3-TMP-DocGenerico-1.0</w:t>
          </w:r>
        </w:p>
      </w:tc>
    </w:tr>
  </w:tbl>
  <w:p w:rsidRPr="007E2F82" w:rsidR="002F3D13" w:rsidP="00694CF6" w:rsidRDefault="002F3D13" w14:paraId="6D1179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insideH w:val="single" w:color="FFFFFF" w:sz="6" w:space="0"/>
        <w:insideV w:val="single" w:color="FFFFFF" w:sz="6" w:space="0"/>
      </w:tblBorders>
      <w:shd w:val="clear" w:color="auto" w:fill="E7E6E6"/>
      <w:tblCellMar>
        <w:left w:w="113" w:type="dxa"/>
        <w:right w:w="113" w:type="dxa"/>
      </w:tblCellMar>
      <w:tblLook w:val="0000" w:firstRow="0" w:lastRow="0" w:firstColumn="0" w:lastColumn="0" w:noHBand="0" w:noVBand="0"/>
    </w:tblPr>
    <w:tblGrid>
      <w:gridCol w:w="5514"/>
      <w:gridCol w:w="4350"/>
    </w:tblGrid>
    <w:tr w:rsidRPr="00AE60D5" w:rsidR="002F3D13" w:rsidTr="00900B2E" w14:paraId="45D502A5" w14:textId="77777777">
      <w:trPr>
        <w:cantSplit/>
        <w:trHeight w:val="397"/>
      </w:trPr>
      <w:tc>
        <w:tcPr>
          <w:tcW w:w="2795" w:type="pct"/>
          <w:shd w:val="clear" w:color="auto" w:fill="E7E6E6"/>
        </w:tcPr>
        <w:p w:rsidRPr="00D64B82" w:rsidR="002F3D13" w:rsidP="00260B20" w:rsidRDefault="002F3D13" w14:paraId="51F5AA11" w14:textId="77777777">
          <w:pPr>
            <w:pStyle w:val="intestazione"/>
            <w:rPr>
              <w:lang w:val="en-US"/>
            </w:rPr>
          </w:pPr>
          <w:r w:rsidRPr="00AE60D5">
            <w:t>R.T. I. Almaviva S.p.A/ Almawave S.r.l/</w:t>
          </w:r>
          <w:r>
            <w:br/>
          </w:r>
          <w:r w:rsidRPr="00AE60D5">
            <w:t>Indra Italia S.p.A/Pwc Advisory S.p.A</w:t>
          </w:r>
        </w:p>
      </w:tc>
      <w:tc>
        <w:tcPr>
          <w:tcW w:w="2205" w:type="pct"/>
          <w:shd w:val="clear" w:color="auto" w:fill="E7E6E6"/>
        </w:tcPr>
        <w:p w:rsidRPr="00AE60D5" w:rsidR="002F3D13" w:rsidP="00260B20" w:rsidRDefault="002F3D13" w14:paraId="588A1F06" w14:textId="77777777">
          <w:pPr>
            <w:pStyle w:val="intestazione"/>
            <w:jc w:val="right"/>
          </w:pPr>
          <w:r w:rsidRPr="00AE60D5">
            <w:t>Sistema Pubbl</w:t>
          </w:r>
          <w:r>
            <w:t>ico di Connettività  LOTTO 4</w:t>
          </w:r>
        </w:p>
      </w:tc>
    </w:tr>
    <w:tr w:rsidRPr="00AE60D5" w:rsidR="002F3D13" w:rsidTr="00900B2E" w14:paraId="4653A1AF" w14:textId="77777777">
      <w:trPr>
        <w:cantSplit/>
        <w:trHeight w:val="397"/>
      </w:trPr>
      <w:tc>
        <w:tcPr>
          <w:tcW w:w="2795" w:type="pct"/>
          <w:shd w:val="clear" w:color="auto" w:fill="E7E6E6"/>
          <w:vAlign w:val="center"/>
        </w:tcPr>
        <w:p w:rsidRPr="00007D17" w:rsidR="002F3D13" w:rsidP="00260B20" w:rsidRDefault="002F3D13" w14:paraId="17D34923" w14:textId="6005341A">
          <w:pPr>
            <w:pStyle w:val="Titolodeldocumento"/>
          </w:pPr>
          <w:r w:rsidRPr="00007D17">
            <w:rPr>
              <w:rFonts w:ascii="Calibri" w:hAnsi="Calibri"/>
              <w:color w:val="auto"/>
              <w:sz w:val="20"/>
            </w:rPr>
            <w:t xml:space="preserve">Progetto di infoarchitettura del Portale </w:t>
          </w:r>
          <w:r w:rsidR="0005233E">
            <w:rPr>
              <w:rFonts w:ascii="Calibri" w:hAnsi="Calibri"/>
              <w:color w:val="auto"/>
              <w:sz w:val="20"/>
            </w:rPr>
            <w:t>pubblico</w:t>
          </w:r>
        </w:p>
      </w:tc>
      <w:tc>
        <w:tcPr>
          <w:tcW w:w="2205" w:type="pct"/>
          <w:shd w:val="clear" w:color="auto" w:fill="E7E6E6"/>
          <w:vAlign w:val="center"/>
        </w:tcPr>
        <w:p w:rsidRPr="00B122AC" w:rsidR="002F3D13" w:rsidP="00260B20" w:rsidRDefault="0005233E" w14:paraId="1FA98B59" w14:textId="268D40E6">
          <w:pPr>
            <w:spacing w:after="0"/>
            <w:jc w:val="right"/>
            <w:rPr>
              <w:rFonts w:cstheme="minorHAnsi"/>
              <w:sz w:val="20"/>
              <w:szCs w:val="20"/>
            </w:rPr>
          </w:pPr>
          <w:r w:rsidRPr="00011624">
            <w:rPr>
              <w:rFonts w:cstheme="minorHAnsi"/>
              <w:color w:val="3366FF"/>
              <w:sz w:val="20"/>
              <w:szCs w:val="20"/>
            </w:rPr>
            <w:t>SPCL4-</w:t>
          </w:r>
          <w:r>
            <w:rPr>
              <w:rFonts w:cstheme="minorHAnsi"/>
              <w:color w:val="3366FF"/>
              <w:sz w:val="20"/>
              <w:szCs w:val="20"/>
            </w:rPr>
            <w:t>CSIRT-Puglia-</w:t>
          </w:r>
          <w:r w:rsidRPr="00011624">
            <w:rPr>
              <w:rFonts w:cstheme="minorHAnsi"/>
              <w:color w:val="3366FF"/>
              <w:sz w:val="20"/>
              <w:szCs w:val="20"/>
            </w:rPr>
            <w:t>ProgettoInfoarchitettura_PortaleCSIRT-PUGLIA_v.1.0</w:t>
          </w:r>
          <w:r w:rsidRPr="00007D17">
            <w:rPr>
              <w:rFonts w:cstheme="minorHAnsi"/>
              <w:color w:val="3366FF"/>
              <w:sz w:val="20"/>
              <w:szCs w:val="20"/>
            </w:rPr>
            <w:t xml:space="preserve"> </w:t>
          </w:r>
          <w:r w:rsidRPr="00007D17" w:rsidR="002F3D13">
            <w:rPr>
              <w:rFonts w:cstheme="minorHAnsi"/>
              <w:color w:val="3366FF"/>
              <w:sz w:val="20"/>
              <w:szCs w:val="20"/>
            </w:rPr>
            <w:t xml:space="preserve"> </w:t>
          </w:r>
        </w:p>
      </w:tc>
    </w:tr>
  </w:tbl>
  <w:p w:rsidRPr="007E2F82" w:rsidR="002F3D13" w:rsidP="007E2F82" w:rsidRDefault="002F3D13" w14:paraId="1E9A65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28D"/>
    <w:multiLevelType w:val="hybridMultilevel"/>
    <w:tmpl w:val="B2502012"/>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 w15:restartNumberingAfterBreak="0">
    <w:nsid w:val="07847C21"/>
    <w:multiLevelType w:val="hybridMultilevel"/>
    <w:tmpl w:val="5174442E"/>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2" w15:restartNumberingAfterBreak="0">
    <w:nsid w:val="12B26EA1"/>
    <w:multiLevelType w:val="hybridMultilevel"/>
    <w:tmpl w:val="D5047254"/>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1406542E"/>
    <w:multiLevelType w:val="hybridMultilevel"/>
    <w:tmpl w:val="65DC33EA"/>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4" w15:restartNumberingAfterBreak="0">
    <w:nsid w:val="160314BD"/>
    <w:multiLevelType w:val="hybridMultilevel"/>
    <w:tmpl w:val="FF365B8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3F21BC"/>
    <w:multiLevelType w:val="multilevel"/>
    <w:tmpl w:val="6A70C32A"/>
    <w:styleLink w:val="Stile1"/>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2.%1"/>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73530C"/>
    <w:multiLevelType w:val="hybridMultilevel"/>
    <w:tmpl w:val="FFFFFFFF"/>
    <w:lvl w:ilvl="0" w:tplc="8BA83AFA">
      <w:numFmt w:val="none"/>
      <w:lvlText w:val=""/>
      <w:lvlJc w:val="left"/>
      <w:pPr>
        <w:tabs>
          <w:tab w:val="num" w:pos="360"/>
        </w:tabs>
      </w:pPr>
    </w:lvl>
    <w:lvl w:ilvl="1" w:tplc="0EFC5FAA">
      <w:start w:val="1"/>
      <w:numFmt w:val="lowerLetter"/>
      <w:lvlText w:val="%2."/>
      <w:lvlJc w:val="left"/>
      <w:pPr>
        <w:ind w:left="1440" w:hanging="360"/>
      </w:pPr>
    </w:lvl>
    <w:lvl w:ilvl="2" w:tplc="67A0D732">
      <w:start w:val="1"/>
      <w:numFmt w:val="lowerRoman"/>
      <w:lvlText w:val="%3."/>
      <w:lvlJc w:val="right"/>
      <w:pPr>
        <w:ind w:left="2160" w:hanging="180"/>
      </w:pPr>
    </w:lvl>
    <w:lvl w:ilvl="3" w:tplc="4398A17C">
      <w:start w:val="1"/>
      <w:numFmt w:val="decimal"/>
      <w:lvlText w:val="%4."/>
      <w:lvlJc w:val="left"/>
      <w:pPr>
        <w:ind w:left="2880" w:hanging="360"/>
      </w:pPr>
    </w:lvl>
    <w:lvl w:ilvl="4" w:tplc="A2CC0EFC">
      <w:start w:val="1"/>
      <w:numFmt w:val="lowerLetter"/>
      <w:lvlText w:val="%5."/>
      <w:lvlJc w:val="left"/>
      <w:pPr>
        <w:ind w:left="3600" w:hanging="360"/>
      </w:pPr>
    </w:lvl>
    <w:lvl w:ilvl="5" w:tplc="3B2A31A8">
      <w:start w:val="1"/>
      <w:numFmt w:val="lowerRoman"/>
      <w:lvlText w:val="%6."/>
      <w:lvlJc w:val="right"/>
      <w:pPr>
        <w:ind w:left="4320" w:hanging="180"/>
      </w:pPr>
    </w:lvl>
    <w:lvl w:ilvl="6" w:tplc="4166376E">
      <w:start w:val="1"/>
      <w:numFmt w:val="decimal"/>
      <w:lvlText w:val="%7."/>
      <w:lvlJc w:val="left"/>
      <w:pPr>
        <w:ind w:left="5040" w:hanging="360"/>
      </w:pPr>
    </w:lvl>
    <w:lvl w:ilvl="7" w:tplc="072C9D10">
      <w:start w:val="1"/>
      <w:numFmt w:val="lowerLetter"/>
      <w:lvlText w:val="%8."/>
      <w:lvlJc w:val="left"/>
      <w:pPr>
        <w:ind w:left="5760" w:hanging="360"/>
      </w:pPr>
    </w:lvl>
    <w:lvl w:ilvl="8" w:tplc="E47ADC54">
      <w:start w:val="1"/>
      <w:numFmt w:val="lowerRoman"/>
      <w:lvlText w:val="%9."/>
      <w:lvlJc w:val="right"/>
      <w:pPr>
        <w:ind w:left="6480" w:hanging="180"/>
      </w:pPr>
    </w:lvl>
  </w:abstractNum>
  <w:abstractNum w:abstractNumId="7" w15:restartNumberingAfterBreak="0">
    <w:nsid w:val="24FB6934"/>
    <w:multiLevelType w:val="hybridMultilevel"/>
    <w:tmpl w:val="56403FCA"/>
    <w:lvl w:ilvl="0" w:tplc="266A23C4">
      <w:start w:val="1"/>
      <w:numFmt w:val="bullet"/>
      <w:lvlText w:val="-"/>
      <w:lvlJc w:val="left"/>
      <w:pPr>
        <w:ind w:left="720" w:hanging="360"/>
      </w:pPr>
      <w:rPr>
        <w:rFonts w:hint="default" w:ascii="Calibri" w:hAnsi="Calibri" w:cs="Calibri" w:eastAsiaTheme="minorHAnsi"/>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266D6D33"/>
    <w:multiLevelType w:val="hybridMultilevel"/>
    <w:tmpl w:val="6B4A8800"/>
    <w:lvl w:ilvl="0" w:tplc="266A23C4">
      <w:start w:val="1"/>
      <w:numFmt w:val="bullet"/>
      <w:lvlText w:val="-"/>
      <w:lvlJc w:val="left"/>
      <w:pPr>
        <w:ind w:left="720" w:hanging="360"/>
      </w:pPr>
      <w:rPr>
        <w:rFonts w:hint="default" w:ascii="Calibri" w:hAnsi="Calibri" w:cs="Calibri" w:eastAsiaTheme="minorHAnsi"/>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2A16365D"/>
    <w:multiLevelType w:val="hybridMultilevel"/>
    <w:tmpl w:val="E8C8C136"/>
    <w:lvl w:ilvl="0" w:tplc="0410000D">
      <w:start w:val="1"/>
      <w:numFmt w:val="bullet"/>
      <w:lvlText w:val=""/>
      <w:lvlJc w:val="left"/>
      <w:pPr>
        <w:ind w:left="720" w:hanging="360"/>
      </w:pPr>
      <w:rPr>
        <w:rFonts w:hint="default" w:ascii="Wingdings" w:hAnsi="Wingdings"/>
      </w:rPr>
    </w:lvl>
    <w:lvl w:ilvl="1" w:tplc="B08435A0">
      <w:numFmt w:val="bullet"/>
      <w:lvlText w:val=""/>
      <w:lvlJc w:val="left"/>
      <w:pPr>
        <w:ind w:left="1440" w:hanging="360"/>
      </w:pPr>
      <w:rPr>
        <w:rFonts w:hint="default" w:ascii="Wingdings" w:hAnsi="Wingdings" w:eastAsiaTheme="minorHAnsi" w:cstheme="minorBidi"/>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2DF30B1A"/>
    <w:multiLevelType w:val="hybridMultilevel"/>
    <w:tmpl w:val="203A95D6"/>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1" w15:restartNumberingAfterBreak="0">
    <w:nsid w:val="2FA15E78"/>
    <w:multiLevelType w:val="multilevel"/>
    <w:tmpl w:val="7D7A12F4"/>
    <w:lvl w:ilvl="0">
      <w:start w:val="1"/>
      <w:numFmt w:val="decimal"/>
      <w:lvlText w:val="%1."/>
      <w:lvlJc w:val="left"/>
      <w:pPr>
        <w:tabs>
          <w:tab w:val="num" w:pos="360"/>
        </w:tabs>
        <w:ind w:left="360" w:hanging="360"/>
      </w:pPr>
      <w:rPr>
        <w:rFonts w:hint="default"/>
        <w:b/>
        <w:i w:val="0"/>
        <w:caps/>
        <w:strike w:val="0"/>
        <w:dstrike w:val="0"/>
        <w:outline w:val="0"/>
        <w:shadow w:val="0"/>
        <w:emboss w:val="0"/>
        <w:imprint w:val="0"/>
        <w:vanish w:val="0"/>
        <w:color w:val="000080"/>
        <w:sz w:val="22"/>
        <w:szCs w:val="22"/>
        <w:u w:val="none"/>
        <w:vertAlign w:val="baseline"/>
      </w:rPr>
    </w:lvl>
    <w:lvl w:ilvl="1">
      <w:start w:val="1"/>
      <w:numFmt w:val="decimal"/>
      <w:lvlText w:val="%1.%2."/>
      <w:lvlJc w:val="left"/>
      <w:pPr>
        <w:tabs>
          <w:tab w:val="num" w:pos="726"/>
        </w:tabs>
        <w:ind w:left="726" w:hanging="432"/>
      </w:pPr>
      <w:rPr>
        <w:rFonts w:hint="default"/>
        <w:b/>
        <w:i w:val="0"/>
        <w:caps w:val="0"/>
        <w:strike w:val="0"/>
        <w:dstrike w:val="0"/>
        <w:outline w:val="0"/>
        <w:shadow w:val="0"/>
        <w:emboss w:val="0"/>
        <w:imprint w:val="0"/>
        <w:vanish w:val="0"/>
        <w:color w:val="000080"/>
        <w:sz w:val="22"/>
        <w:szCs w:val="22"/>
        <w:vertAlign w:val="baseline"/>
      </w:rPr>
    </w:lvl>
    <w:lvl w:ilvl="2">
      <w:start w:val="1"/>
      <w:numFmt w:val="decimal"/>
      <w:pStyle w:val="Stile3"/>
      <w:lvlText w:val="%1.%2.%3."/>
      <w:lvlJc w:val="left"/>
      <w:pPr>
        <w:tabs>
          <w:tab w:val="num" w:pos="1374"/>
        </w:tabs>
        <w:ind w:left="1158" w:hanging="504"/>
      </w:pPr>
      <w:rPr>
        <w:rFonts w:hint="default"/>
        <w:b/>
        <w:i w:val="0"/>
        <w:color w:val="000080"/>
        <w:sz w:val="24"/>
        <w:szCs w:val="24"/>
      </w:rPr>
    </w:lvl>
    <w:lvl w:ilvl="3">
      <w:start w:val="1"/>
      <w:numFmt w:val="decimal"/>
      <w:lvlText w:val="%1.%2.%3.%4."/>
      <w:lvlJc w:val="left"/>
      <w:pPr>
        <w:tabs>
          <w:tab w:val="num" w:pos="2094"/>
        </w:tabs>
        <w:ind w:left="1662" w:hanging="648"/>
      </w:pPr>
      <w:rPr>
        <w:rFonts w:hint="default"/>
      </w:rPr>
    </w:lvl>
    <w:lvl w:ilvl="4">
      <w:start w:val="1"/>
      <w:numFmt w:val="decimal"/>
      <w:lvlText w:val="%1.%2.%3.%4.%5."/>
      <w:lvlJc w:val="left"/>
      <w:pPr>
        <w:tabs>
          <w:tab w:val="num" w:pos="2454"/>
        </w:tabs>
        <w:ind w:left="2166" w:hanging="792"/>
      </w:pPr>
      <w:rPr>
        <w:rFonts w:hint="default"/>
      </w:rPr>
    </w:lvl>
    <w:lvl w:ilvl="5">
      <w:start w:val="1"/>
      <w:numFmt w:val="decimal"/>
      <w:lvlText w:val="%1.%2.%3.%4.%5.%6."/>
      <w:lvlJc w:val="left"/>
      <w:pPr>
        <w:tabs>
          <w:tab w:val="num" w:pos="3174"/>
        </w:tabs>
        <w:ind w:left="2670" w:hanging="936"/>
      </w:pPr>
      <w:rPr>
        <w:rFonts w:hint="default"/>
      </w:rPr>
    </w:lvl>
    <w:lvl w:ilvl="6">
      <w:start w:val="1"/>
      <w:numFmt w:val="decimal"/>
      <w:lvlText w:val="%1.%2.%3.%4.%5.%6.%7."/>
      <w:lvlJc w:val="left"/>
      <w:pPr>
        <w:tabs>
          <w:tab w:val="num" w:pos="3534"/>
        </w:tabs>
        <w:ind w:left="3174" w:hanging="1080"/>
      </w:pPr>
      <w:rPr>
        <w:rFonts w:hint="default"/>
      </w:rPr>
    </w:lvl>
    <w:lvl w:ilvl="7">
      <w:start w:val="1"/>
      <w:numFmt w:val="decimal"/>
      <w:lvlText w:val="%1.%2.%3.%4.%5.%6.%7.%8."/>
      <w:lvlJc w:val="left"/>
      <w:pPr>
        <w:tabs>
          <w:tab w:val="num" w:pos="4254"/>
        </w:tabs>
        <w:ind w:left="3678" w:hanging="1224"/>
      </w:pPr>
      <w:rPr>
        <w:rFonts w:hint="default"/>
      </w:rPr>
    </w:lvl>
    <w:lvl w:ilvl="8">
      <w:start w:val="1"/>
      <w:numFmt w:val="decimal"/>
      <w:lvlText w:val="%1.%2.%3.%4.%5.%6.%7.%8.%9."/>
      <w:lvlJc w:val="left"/>
      <w:pPr>
        <w:tabs>
          <w:tab w:val="num" w:pos="4974"/>
        </w:tabs>
        <w:ind w:left="4254" w:hanging="1440"/>
      </w:pPr>
      <w:rPr>
        <w:rFonts w:hint="default"/>
      </w:rPr>
    </w:lvl>
  </w:abstractNum>
  <w:abstractNum w:abstractNumId="12" w15:restartNumberingAfterBreak="0">
    <w:nsid w:val="30A3172C"/>
    <w:multiLevelType w:val="hybridMultilevel"/>
    <w:tmpl w:val="70C47F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1276714"/>
    <w:multiLevelType w:val="hybridMultilevel"/>
    <w:tmpl w:val="5784CA1A"/>
    <w:lvl w:ilvl="0" w:tplc="04100005">
      <w:start w:val="1"/>
      <w:numFmt w:val="bullet"/>
      <w:lvlText w:val=""/>
      <w:lvlJc w:val="left"/>
      <w:pPr>
        <w:ind w:left="1776" w:hanging="360"/>
      </w:pPr>
      <w:rPr>
        <w:rFonts w:hint="default" w:ascii="Wingdings" w:hAnsi="Wingdings"/>
      </w:rPr>
    </w:lvl>
    <w:lvl w:ilvl="1" w:tplc="04100003" w:tentative="1">
      <w:start w:val="1"/>
      <w:numFmt w:val="bullet"/>
      <w:lvlText w:val="o"/>
      <w:lvlJc w:val="left"/>
      <w:pPr>
        <w:ind w:left="2496" w:hanging="360"/>
      </w:pPr>
      <w:rPr>
        <w:rFonts w:hint="default" w:ascii="Courier New" w:hAnsi="Courier New" w:cs="Courier New"/>
      </w:rPr>
    </w:lvl>
    <w:lvl w:ilvl="2" w:tplc="04100005" w:tentative="1">
      <w:start w:val="1"/>
      <w:numFmt w:val="bullet"/>
      <w:lvlText w:val=""/>
      <w:lvlJc w:val="left"/>
      <w:pPr>
        <w:ind w:left="3216" w:hanging="360"/>
      </w:pPr>
      <w:rPr>
        <w:rFonts w:hint="default" w:ascii="Wingdings" w:hAnsi="Wingdings"/>
      </w:rPr>
    </w:lvl>
    <w:lvl w:ilvl="3" w:tplc="04100001" w:tentative="1">
      <w:start w:val="1"/>
      <w:numFmt w:val="bullet"/>
      <w:lvlText w:val=""/>
      <w:lvlJc w:val="left"/>
      <w:pPr>
        <w:ind w:left="3936" w:hanging="360"/>
      </w:pPr>
      <w:rPr>
        <w:rFonts w:hint="default" w:ascii="Symbol" w:hAnsi="Symbol"/>
      </w:rPr>
    </w:lvl>
    <w:lvl w:ilvl="4" w:tplc="04100003" w:tentative="1">
      <w:start w:val="1"/>
      <w:numFmt w:val="bullet"/>
      <w:lvlText w:val="o"/>
      <w:lvlJc w:val="left"/>
      <w:pPr>
        <w:ind w:left="4656" w:hanging="360"/>
      </w:pPr>
      <w:rPr>
        <w:rFonts w:hint="default" w:ascii="Courier New" w:hAnsi="Courier New" w:cs="Courier New"/>
      </w:rPr>
    </w:lvl>
    <w:lvl w:ilvl="5" w:tplc="04100005" w:tentative="1">
      <w:start w:val="1"/>
      <w:numFmt w:val="bullet"/>
      <w:lvlText w:val=""/>
      <w:lvlJc w:val="left"/>
      <w:pPr>
        <w:ind w:left="5376" w:hanging="360"/>
      </w:pPr>
      <w:rPr>
        <w:rFonts w:hint="default" w:ascii="Wingdings" w:hAnsi="Wingdings"/>
      </w:rPr>
    </w:lvl>
    <w:lvl w:ilvl="6" w:tplc="04100001" w:tentative="1">
      <w:start w:val="1"/>
      <w:numFmt w:val="bullet"/>
      <w:lvlText w:val=""/>
      <w:lvlJc w:val="left"/>
      <w:pPr>
        <w:ind w:left="6096" w:hanging="360"/>
      </w:pPr>
      <w:rPr>
        <w:rFonts w:hint="default" w:ascii="Symbol" w:hAnsi="Symbol"/>
      </w:rPr>
    </w:lvl>
    <w:lvl w:ilvl="7" w:tplc="04100003" w:tentative="1">
      <w:start w:val="1"/>
      <w:numFmt w:val="bullet"/>
      <w:lvlText w:val="o"/>
      <w:lvlJc w:val="left"/>
      <w:pPr>
        <w:ind w:left="6816" w:hanging="360"/>
      </w:pPr>
      <w:rPr>
        <w:rFonts w:hint="default" w:ascii="Courier New" w:hAnsi="Courier New" w:cs="Courier New"/>
      </w:rPr>
    </w:lvl>
    <w:lvl w:ilvl="8" w:tplc="04100005" w:tentative="1">
      <w:start w:val="1"/>
      <w:numFmt w:val="bullet"/>
      <w:lvlText w:val=""/>
      <w:lvlJc w:val="left"/>
      <w:pPr>
        <w:ind w:left="7536" w:hanging="360"/>
      </w:pPr>
      <w:rPr>
        <w:rFonts w:hint="default" w:ascii="Wingdings" w:hAnsi="Wingdings"/>
      </w:rPr>
    </w:lvl>
  </w:abstractNum>
  <w:abstractNum w:abstractNumId="14" w15:restartNumberingAfterBreak="0">
    <w:nsid w:val="32245B50"/>
    <w:multiLevelType w:val="multilevel"/>
    <w:tmpl w:val="4A5C2C78"/>
    <w:lvl w:ilvl="0">
      <w:start w:val="1"/>
      <w:numFmt w:val="decimal"/>
      <w:lvlText w:val="%1."/>
      <w:lvlJc w:val="left"/>
      <w:pPr>
        <w:ind w:left="360" w:hanging="360"/>
      </w:pPr>
    </w:lvl>
    <w:lvl w:ilvl="1">
      <w:start w:val="2"/>
      <w:numFmt w:val="decimal"/>
      <w:lvlText w:val="%1.%2"/>
      <w:lvlJc w:val="left"/>
      <w:pPr>
        <w:ind w:left="360" w:hanging="360"/>
      </w:pPr>
      <w:rPr>
        <w:lang w:val="en-GB"/>
      </w:rPr>
    </w:lvl>
    <w:lvl w:ilvl="2">
      <w:start w:val="1"/>
      <w:numFmt w:val="decimal"/>
      <w:pStyle w:val="Heading3"/>
      <w:lvlText w:val="%1.%2.%3"/>
      <w:lvlJc w:val="left"/>
      <w:pPr>
        <w:ind w:left="720" w:hanging="720"/>
      </w:pPr>
      <w:rPr>
        <w:b w:val="0"/>
        <w:bCs w:val="0"/>
      </w:rPr>
    </w:lvl>
    <w:lvl w:ilvl="3">
      <w:start w:val="1"/>
      <w:numFmt w:val="decimal"/>
      <w:isLgl/>
      <w:lvlText w:val="%1.%2.%3.%4"/>
      <w:lvlJc w:val="left"/>
      <w:pPr>
        <w:ind w:left="720" w:hanging="720"/>
      </w:pPr>
      <w:rPr>
        <w:rFonts w:hint="default" w:ascii="Calibri" w:hAnsi="Calibri" w:eastAsia="Calibri" w:cs="Calibri"/>
      </w:rPr>
    </w:lvl>
    <w:lvl w:ilvl="4">
      <w:start w:val="1"/>
      <w:numFmt w:val="decimal"/>
      <w:isLgl/>
      <w:lvlText w:val="%1.%2.%3.%4.%5"/>
      <w:lvlJc w:val="left"/>
      <w:pPr>
        <w:ind w:left="1080" w:hanging="1080"/>
      </w:pPr>
      <w:rPr>
        <w:rFonts w:hint="default" w:ascii="Calibri" w:hAnsi="Calibri" w:eastAsia="Calibri" w:cs="Calibri"/>
      </w:rPr>
    </w:lvl>
    <w:lvl w:ilvl="5">
      <w:start w:val="1"/>
      <w:numFmt w:val="decimal"/>
      <w:isLgl/>
      <w:lvlText w:val="%1.%2.%3.%4.%5.%6"/>
      <w:lvlJc w:val="left"/>
      <w:pPr>
        <w:ind w:left="1080" w:hanging="1080"/>
      </w:pPr>
      <w:rPr>
        <w:rFonts w:hint="default" w:ascii="Calibri" w:hAnsi="Calibri" w:eastAsia="Calibri" w:cs="Calibri"/>
      </w:rPr>
    </w:lvl>
    <w:lvl w:ilvl="6">
      <w:start w:val="1"/>
      <w:numFmt w:val="decimal"/>
      <w:isLgl/>
      <w:lvlText w:val="%1.%2.%3.%4.%5.%6.%7"/>
      <w:lvlJc w:val="left"/>
      <w:pPr>
        <w:ind w:left="1440" w:hanging="1440"/>
      </w:pPr>
      <w:rPr>
        <w:rFonts w:hint="default" w:ascii="Calibri" w:hAnsi="Calibri" w:eastAsia="Calibri" w:cs="Calibri"/>
      </w:rPr>
    </w:lvl>
    <w:lvl w:ilvl="7">
      <w:start w:val="1"/>
      <w:numFmt w:val="decimal"/>
      <w:isLgl/>
      <w:lvlText w:val="%1.%2.%3.%4.%5.%6.%7.%8"/>
      <w:lvlJc w:val="left"/>
      <w:pPr>
        <w:ind w:left="1440" w:hanging="1440"/>
      </w:pPr>
      <w:rPr>
        <w:rFonts w:hint="default" w:ascii="Calibri" w:hAnsi="Calibri" w:eastAsia="Calibri" w:cs="Calibri"/>
      </w:rPr>
    </w:lvl>
    <w:lvl w:ilvl="8">
      <w:start w:val="1"/>
      <w:numFmt w:val="decimal"/>
      <w:isLgl/>
      <w:lvlText w:val="%1.%2.%3.%4.%5.%6.%7.%8.%9"/>
      <w:lvlJc w:val="left"/>
      <w:pPr>
        <w:ind w:left="1440" w:hanging="1440"/>
      </w:pPr>
      <w:rPr>
        <w:rFonts w:hint="default" w:ascii="Calibri" w:hAnsi="Calibri" w:eastAsia="Calibri" w:cs="Calibri"/>
      </w:rPr>
    </w:lvl>
  </w:abstractNum>
  <w:abstractNum w:abstractNumId="15" w15:restartNumberingAfterBreak="0">
    <w:nsid w:val="36854C17"/>
    <w:multiLevelType w:val="hybridMultilevel"/>
    <w:tmpl w:val="9698EEDA"/>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6" w15:restartNumberingAfterBreak="0">
    <w:nsid w:val="3BC412FA"/>
    <w:multiLevelType w:val="hybridMultilevel"/>
    <w:tmpl w:val="09F8E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876EE5"/>
    <w:multiLevelType w:val="hybridMultilevel"/>
    <w:tmpl w:val="1520E2A6"/>
    <w:lvl w:ilvl="0" w:tplc="96247794">
      <w:numFmt w:val="none"/>
      <w:lvlText w:val=""/>
      <w:lvlJc w:val="left"/>
      <w:pPr>
        <w:tabs>
          <w:tab w:val="num" w:pos="360"/>
        </w:tabs>
      </w:pPr>
    </w:lvl>
    <w:lvl w:ilvl="1" w:tplc="FB36096C">
      <w:start w:val="1"/>
      <w:numFmt w:val="lowerLetter"/>
      <w:lvlText w:val="%2."/>
      <w:lvlJc w:val="left"/>
      <w:pPr>
        <w:ind w:left="1440" w:hanging="360"/>
      </w:pPr>
    </w:lvl>
    <w:lvl w:ilvl="2" w:tplc="C1F68926">
      <w:start w:val="1"/>
      <w:numFmt w:val="lowerRoman"/>
      <w:lvlText w:val="%3."/>
      <w:lvlJc w:val="right"/>
      <w:pPr>
        <w:ind w:left="2160" w:hanging="180"/>
      </w:pPr>
    </w:lvl>
    <w:lvl w:ilvl="3" w:tplc="F66654F6">
      <w:start w:val="1"/>
      <w:numFmt w:val="decimal"/>
      <w:lvlText w:val="%4."/>
      <w:lvlJc w:val="left"/>
      <w:pPr>
        <w:ind w:left="2880" w:hanging="360"/>
      </w:pPr>
    </w:lvl>
    <w:lvl w:ilvl="4" w:tplc="E2A2DCB6">
      <w:start w:val="1"/>
      <w:numFmt w:val="lowerLetter"/>
      <w:lvlText w:val="%5."/>
      <w:lvlJc w:val="left"/>
      <w:pPr>
        <w:ind w:left="3600" w:hanging="360"/>
      </w:pPr>
    </w:lvl>
    <w:lvl w:ilvl="5" w:tplc="C78AB042">
      <w:start w:val="1"/>
      <w:numFmt w:val="lowerRoman"/>
      <w:lvlText w:val="%6."/>
      <w:lvlJc w:val="right"/>
      <w:pPr>
        <w:ind w:left="4320" w:hanging="180"/>
      </w:pPr>
    </w:lvl>
    <w:lvl w:ilvl="6" w:tplc="710401BA">
      <w:start w:val="1"/>
      <w:numFmt w:val="decimal"/>
      <w:lvlText w:val="%7."/>
      <w:lvlJc w:val="left"/>
      <w:pPr>
        <w:ind w:left="5040" w:hanging="360"/>
      </w:pPr>
    </w:lvl>
    <w:lvl w:ilvl="7" w:tplc="A7666E82">
      <w:start w:val="1"/>
      <w:numFmt w:val="lowerLetter"/>
      <w:lvlText w:val="%8."/>
      <w:lvlJc w:val="left"/>
      <w:pPr>
        <w:ind w:left="5760" w:hanging="360"/>
      </w:pPr>
    </w:lvl>
    <w:lvl w:ilvl="8" w:tplc="DDA0D586">
      <w:start w:val="1"/>
      <w:numFmt w:val="lowerRoman"/>
      <w:lvlText w:val="%9."/>
      <w:lvlJc w:val="right"/>
      <w:pPr>
        <w:ind w:left="6480" w:hanging="180"/>
      </w:pPr>
    </w:lvl>
  </w:abstractNum>
  <w:abstractNum w:abstractNumId="18" w15:restartNumberingAfterBreak="0">
    <w:nsid w:val="40D7460D"/>
    <w:multiLevelType w:val="hybridMultilevel"/>
    <w:tmpl w:val="653660C0"/>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9" w15:restartNumberingAfterBreak="0">
    <w:nsid w:val="46723869"/>
    <w:multiLevelType w:val="multilevel"/>
    <w:tmpl w:val="8AAC7D2A"/>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color w:val="2E74B5"/>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6D234DE"/>
    <w:multiLevelType w:val="hybridMultilevel"/>
    <w:tmpl w:val="1778CBB4"/>
    <w:lvl w:ilvl="0" w:tplc="4E70B8B0">
      <w:start w:val="1"/>
      <w:numFmt w:val="bullet"/>
      <w:pStyle w:val="puntoelenco-2liv"/>
      <w:lvlText w:val=""/>
      <w:lvlJc w:val="left"/>
      <w:pPr>
        <w:ind w:left="720" w:hanging="360"/>
      </w:pPr>
      <w:rPr>
        <w:rFonts w:hint="default" w:ascii="Symbol" w:hAnsi="Symbol"/>
      </w:rPr>
    </w:lvl>
    <w:lvl w:ilvl="1" w:tplc="04100001">
      <w:start w:val="1"/>
      <w:numFmt w:val="bullet"/>
      <w:lvlText w:val=""/>
      <w:lvlJc w:val="left"/>
      <w:pPr>
        <w:ind w:left="1440" w:hanging="360"/>
      </w:pPr>
      <w:rPr>
        <w:rFonts w:hint="default" w:ascii="Symbol" w:hAnsi="Symbol"/>
        <w:color w:val="000000" w:themeColor="text1"/>
        <w:sz w:val="18"/>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4C8A0144"/>
    <w:multiLevelType w:val="hybridMultilevel"/>
    <w:tmpl w:val="689C8BB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1200C5"/>
    <w:multiLevelType w:val="hybridMultilevel"/>
    <w:tmpl w:val="09F8E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B542AC"/>
    <w:multiLevelType w:val="hybridMultilevel"/>
    <w:tmpl w:val="919205E0"/>
    <w:lvl w:ilvl="0" w:tplc="653E5594">
      <w:numFmt w:val="bullet"/>
      <w:lvlText w:val="-"/>
      <w:lvlJc w:val="left"/>
      <w:pPr>
        <w:ind w:left="720" w:hanging="360"/>
      </w:pPr>
      <w:rPr>
        <w:rFonts w:hint="default" w:ascii="Calibri" w:hAnsi="Calibri" w:cs="Calibri" w:eastAsiaTheme="minorHAnsi"/>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545D4DDD"/>
    <w:multiLevelType w:val="hybridMultilevel"/>
    <w:tmpl w:val="CCB0F25C"/>
    <w:lvl w:ilvl="0" w:tplc="0410000D">
      <w:start w:val="1"/>
      <w:numFmt w:val="bullet"/>
      <w:lvlText w:val=""/>
      <w:lvlJc w:val="left"/>
      <w:pPr>
        <w:ind w:left="360" w:hanging="360"/>
      </w:pPr>
      <w:rPr>
        <w:rFonts w:hint="default" w:ascii="Wingdings" w:hAnsi="Wingdings"/>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25" w15:restartNumberingAfterBreak="0">
    <w:nsid w:val="55850CE4"/>
    <w:multiLevelType w:val="hybridMultilevel"/>
    <w:tmpl w:val="09F8E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A55756"/>
    <w:multiLevelType w:val="hybridMultilevel"/>
    <w:tmpl w:val="991EA6D8"/>
    <w:lvl w:ilvl="0" w:tplc="3D9CECC4">
      <w:start w:val="1"/>
      <w:numFmt w:val="bullet"/>
      <w:lvlText w:val="-"/>
      <w:lvlJc w:val="left"/>
      <w:pPr>
        <w:ind w:left="720" w:hanging="360"/>
      </w:pPr>
      <w:rPr>
        <w:rFonts w:hint="default" w:ascii="Calibri" w:hAnsi="Calibri"/>
      </w:rPr>
    </w:lvl>
    <w:lvl w:ilvl="1" w:tplc="9A5A1500">
      <w:start w:val="1"/>
      <w:numFmt w:val="bullet"/>
      <w:lvlText w:val="o"/>
      <w:lvlJc w:val="left"/>
      <w:pPr>
        <w:ind w:left="1440" w:hanging="360"/>
      </w:pPr>
      <w:rPr>
        <w:rFonts w:hint="default" w:ascii="Courier New" w:hAnsi="Courier New"/>
      </w:rPr>
    </w:lvl>
    <w:lvl w:ilvl="2" w:tplc="E33AD88C">
      <w:start w:val="1"/>
      <w:numFmt w:val="bullet"/>
      <w:lvlText w:val=""/>
      <w:lvlJc w:val="left"/>
      <w:pPr>
        <w:ind w:left="2160" w:hanging="360"/>
      </w:pPr>
      <w:rPr>
        <w:rFonts w:hint="default" w:ascii="Wingdings" w:hAnsi="Wingdings"/>
      </w:rPr>
    </w:lvl>
    <w:lvl w:ilvl="3" w:tplc="2E76B74C">
      <w:start w:val="1"/>
      <w:numFmt w:val="bullet"/>
      <w:lvlText w:val=""/>
      <w:lvlJc w:val="left"/>
      <w:pPr>
        <w:ind w:left="2880" w:hanging="360"/>
      </w:pPr>
      <w:rPr>
        <w:rFonts w:hint="default" w:ascii="Symbol" w:hAnsi="Symbol"/>
      </w:rPr>
    </w:lvl>
    <w:lvl w:ilvl="4" w:tplc="817ACB32">
      <w:start w:val="1"/>
      <w:numFmt w:val="bullet"/>
      <w:lvlText w:val="o"/>
      <w:lvlJc w:val="left"/>
      <w:pPr>
        <w:ind w:left="3600" w:hanging="360"/>
      </w:pPr>
      <w:rPr>
        <w:rFonts w:hint="default" w:ascii="Courier New" w:hAnsi="Courier New"/>
      </w:rPr>
    </w:lvl>
    <w:lvl w:ilvl="5" w:tplc="CCC2C720">
      <w:start w:val="1"/>
      <w:numFmt w:val="bullet"/>
      <w:lvlText w:val=""/>
      <w:lvlJc w:val="left"/>
      <w:pPr>
        <w:ind w:left="4320" w:hanging="360"/>
      </w:pPr>
      <w:rPr>
        <w:rFonts w:hint="default" w:ascii="Wingdings" w:hAnsi="Wingdings"/>
      </w:rPr>
    </w:lvl>
    <w:lvl w:ilvl="6" w:tplc="AC34CA7A">
      <w:start w:val="1"/>
      <w:numFmt w:val="bullet"/>
      <w:lvlText w:val=""/>
      <w:lvlJc w:val="left"/>
      <w:pPr>
        <w:ind w:left="5040" w:hanging="360"/>
      </w:pPr>
      <w:rPr>
        <w:rFonts w:hint="default" w:ascii="Symbol" w:hAnsi="Symbol"/>
      </w:rPr>
    </w:lvl>
    <w:lvl w:ilvl="7" w:tplc="4872B4D0">
      <w:start w:val="1"/>
      <w:numFmt w:val="bullet"/>
      <w:lvlText w:val="o"/>
      <w:lvlJc w:val="left"/>
      <w:pPr>
        <w:ind w:left="5760" w:hanging="360"/>
      </w:pPr>
      <w:rPr>
        <w:rFonts w:hint="default" w:ascii="Courier New" w:hAnsi="Courier New"/>
      </w:rPr>
    </w:lvl>
    <w:lvl w:ilvl="8" w:tplc="1D384BAC">
      <w:start w:val="1"/>
      <w:numFmt w:val="bullet"/>
      <w:lvlText w:val=""/>
      <w:lvlJc w:val="left"/>
      <w:pPr>
        <w:ind w:left="6480" w:hanging="360"/>
      </w:pPr>
      <w:rPr>
        <w:rFonts w:hint="default" w:ascii="Wingdings" w:hAnsi="Wingdings"/>
      </w:rPr>
    </w:lvl>
  </w:abstractNum>
  <w:abstractNum w:abstractNumId="27" w15:restartNumberingAfterBreak="0">
    <w:nsid w:val="56C9233F"/>
    <w:multiLevelType w:val="hybridMultilevel"/>
    <w:tmpl w:val="09F8E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007FE8"/>
    <w:multiLevelType w:val="hybridMultilevel"/>
    <w:tmpl w:val="6310C356"/>
    <w:lvl w:ilvl="0" w:tplc="55CAB1C6">
      <w:start w:val="1"/>
      <w:numFmt w:val="bullet"/>
      <w:lvlText w:val=""/>
      <w:lvlJc w:val="left"/>
      <w:pPr>
        <w:ind w:left="720" w:hanging="360"/>
      </w:pPr>
      <w:rPr>
        <w:rFonts w:hint="default" w:ascii="Symbol" w:hAnsi="Symbol"/>
      </w:rPr>
    </w:lvl>
    <w:lvl w:ilvl="1" w:tplc="6A1ADE38">
      <w:start w:val="1"/>
      <w:numFmt w:val="bullet"/>
      <w:lvlText w:val="o"/>
      <w:lvlJc w:val="left"/>
      <w:pPr>
        <w:ind w:left="1440" w:hanging="360"/>
      </w:pPr>
      <w:rPr>
        <w:rFonts w:hint="default" w:ascii="Courier New" w:hAnsi="Courier New"/>
      </w:rPr>
    </w:lvl>
    <w:lvl w:ilvl="2" w:tplc="C92C592C">
      <w:start w:val="1"/>
      <w:numFmt w:val="bullet"/>
      <w:lvlText w:val=""/>
      <w:lvlJc w:val="left"/>
      <w:pPr>
        <w:ind w:left="2160" w:hanging="360"/>
      </w:pPr>
      <w:rPr>
        <w:rFonts w:hint="default" w:ascii="Wingdings" w:hAnsi="Wingdings"/>
      </w:rPr>
    </w:lvl>
    <w:lvl w:ilvl="3" w:tplc="4F6EA6DA">
      <w:start w:val="1"/>
      <w:numFmt w:val="bullet"/>
      <w:lvlText w:val=""/>
      <w:lvlJc w:val="left"/>
      <w:pPr>
        <w:ind w:left="2880" w:hanging="360"/>
      </w:pPr>
      <w:rPr>
        <w:rFonts w:hint="default" w:ascii="Symbol" w:hAnsi="Symbol"/>
      </w:rPr>
    </w:lvl>
    <w:lvl w:ilvl="4" w:tplc="A30438A8">
      <w:start w:val="1"/>
      <w:numFmt w:val="bullet"/>
      <w:lvlText w:val="o"/>
      <w:lvlJc w:val="left"/>
      <w:pPr>
        <w:ind w:left="3600" w:hanging="360"/>
      </w:pPr>
      <w:rPr>
        <w:rFonts w:hint="default" w:ascii="Courier New" w:hAnsi="Courier New"/>
      </w:rPr>
    </w:lvl>
    <w:lvl w:ilvl="5" w:tplc="0192850A">
      <w:start w:val="1"/>
      <w:numFmt w:val="bullet"/>
      <w:lvlText w:val=""/>
      <w:lvlJc w:val="left"/>
      <w:pPr>
        <w:ind w:left="4320" w:hanging="360"/>
      </w:pPr>
      <w:rPr>
        <w:rFonts w:hint="default" w:ascii="Wingdings" w:hAnsi="Wingdings"/>
      </w:rPr>
    </w:lvl>
    <w:lvl w:ilvl="6" w:tplc="693A4B06">
      <w:start w:val="1"/>
      <w:numFmt w:val="bullet"/>
      <w:lvlText w:val=""/>
      <w:lvlJc w:val="left"/>
      <w:pPr>
        <w:ind w:left="5040" w:hanging="360"/>
      </w:pPr>
      <w:rPr>
        <w:rFonts w:hint="default" w:ascii="Symbol" w:hAnsi="Symbol"/>
      </w:rPr>
    </w:lvl>
    <w:lvl w:ilvl="7" w:tplc="A7AAD874">
      <w:start w:val="1"/>
      <w:numFmt w:val="bullet"/>
      <w:lvlText w:val="o"/>
      <w:lvlJc w:val="left"/>
      <w:pPr>
        <w:ind w:left="5760" w:hanging="360"/>
      </w:pPr>
      <w:rPr>
        <w:rFonts w:hint="default" w:ascii="Courier New" w:hAnsi="Courier New"/>
      </w:rPr>
    </w:lvl>
    <w:lvl w:ilvl="8" w:tplc="6EB44CC8">
      <w:start w:val="1"/>
      <w:numFmt w:val="bullet"/>
      <w:lvlText w:val=""/>
      <w:lvlJc w:val="left"/>
      <w:pPr>
        <w:ind w:left="6480" w:hanging="360"/>
      </w:pPr>
      <w:rPr>
        <w:rFonts w:hint="default" w:ascii="Wingdings" w:hAnsi="Wingdings"/>
      </w:rPr>
    </w:lvl>
  </w:abstractNum>
  <w:abstractNum w:abstractNumId="29" w15:restartNumberingAfterBreak="0">
    <w:nsid w:val="694602C4"/>
    <w:multiLevelType w:val="hybridMultilevel"/>
    <w:tmpl w:val="A6C8BE94"/>
    <w:lvl w:ilvl="0" w:tplc="0410000D">
      <w:start w:val="1"/>
      <w:numFmt w:val="bullet"/>
      <w:lvlText w:val=""/>
      <w:lvlJc w:val="left"/>
      <w:pPr>
        <w:ind w:left="360" w:hanging="360"/>
      </w:pPr>
      <w:rPr>
        <w:rFonts w:hint="default" w:ascii="Wingdings" w:hAnsi="Wingdings"/>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30" w15:restartNumberingAfterBreak="0">
    <w:nsid w:val="6A226D7C"/>
    <w:multiLevelType w:val="hybridMultilevel"/>
    <w:tmpl w:val="09F8E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F276FD"/>
    <w:multiLevelType w:val="hybridMultilevel"/>
    <w:tmpl w:val="09F8E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C16A31"/>
    <w:multiLevelType w:val="hybridMultilevel"/>
    <w:tmpl w:val="FFFFFFFF"/>
    <w:lvl w:ilvl="0" w:tplc="2DCAE274">
      <w:start w:val="1"/>
      <w:numFmt w:val="bullet"/>
      <w:lvlText w:val="-"/>
      <w:lvlJc w:val="left"/>
      <w:pPr>
        <w:ind w:left="720" w:hanging="360"/>
      </w:pPr>
      <w:rPr>
        <w:rFonts w:hint="default" w:ascii="Calibri" w:hAnsi="Calibri"/>
      </w:rPr>
    </w:lvl>
    <w:lvl w:ilvl="1" w:tplc="3872D48C">
      <w:start w:val="1"/>
      <w:numFmt w:val="bullet"/>
      <w:lvlText w:val="o"/>
      <w:lvlJc w:val="left"/>
      <w:pPr>
        <w:ind w:left="1440" w:hanging="360"/>
      </w:pPr>
      <w:rPr>
        <w:rFonts w:hint="default" w:ascii="Courier New" w:hAnsi="Courier New"/>
      </w:rPr>
    </w:lvl>
    <w:lvl w:ilvl="2" w:tplc="B0AAFE7A">
      <w:start w:val="1"/>
      <w:numFmt w:val="bullet"/>
      <w:lvlText w:val=""/>
      <w:lvlJc w:val="left"/>
      <w:pPr>
        <w:ind w:left="2160" w:hanging="360"/>
      </w:pPr>
      <w:rPr>
        <w:rFonts w:hint="default" w:ascii="Wingdings" w:hAnsi="Wingdings"/>
      </w:rPr>
    </w:lvl>
    <w:lvl w:ilvl="3" w:tplc="339EBD84">
      <w:start w:val="1"/>
      <w:numFmt w:val="bullet"/>
      <w:lvlText w:val=""/>
      <w:lvlJc w:val="left"/>
      <w:pPr>
        <w:ind w:left="2880" w:hanging="360"/>
      </w:pPr>
      <w:rPr>
        <w:rFonts w:hint="default" w:ascii="Symbol" w:hAnsi="Symbol"/>
      </w:rPr>
    </w:lvl>
    <w:lvl w:ilvl="4" w:tplc="E2DA888E">
      <w:start w:val="1"/>
      <w:numFmt w:val="bullet"/>
      <w:lvlText w:val="o"/>
      <w:lvlJc w:val="left"/>
      <w:pPr>
        <w:ind w:left="3600" w:hanging="360"/>
      </w:pPr>
      <w:rPr>
        <w:rFonts w:hint="default" w:ascii="Courier New" w:hAnsi="Courier New"/>
      </w:rPr>
    </w:lvl>
    <w:lvl w:ilvl="5" w:tplc="48CE5C8E">
      <w:start w:val="1"/>
      <w:numFmt w:val="bullet"/>
      <w:lvlText w:val=""/>
      <w:lvlJc w:val="left"/>
      <w:pPr>
        <w:ind w:left="4320" w:hanging="360"/>
      </w:pPr>
      <w:rPr>
        <w:rFonts w:hint="default" w:ascii="Wingdings" w:hAnsi="Wingdings"/>
      </w:rPr>
    </w:lvl>
    <w:lvl w:ilvl="6" w:tplc="0C22D93C">
      <w:start w:val="1"/>
      <w:numFmt w:val="bullet"/>
      <w:lvlText w:val=""/>
      <w:lvlJc w:val="left"/>
      <w:pPr>
        <w:ind w:left="5040" w:hanging="360"/>
      </w:pPr>
      <w:rPr>
        <w:rFonts w:hint="default" w:ascii="Symbol" w:hAnsi="Symbol"/>
      </w:rPr>
    </w:lvl>
    <w:lvl w:ilvl="7" w:tplc="87402F76">
      <w:start w:val="1"/>
      <w:numFmt w:val="bullet"/>
      <w:lvlText w:val="o"/>
      <w:lvlJc w:val="left"/>
      <w:pPr>
        <w:ind w:left="5760" w:hanging="360"/>
      </w:pPr>
      <w:rPr>
        <w:rFonts w:hint="default" w:ascii="Courier New" w:hAnsi="Courier New"/>
      </w:rPr>
    </w:lvl>
    <w:lvl w:ilvl="8" w:tplc="3B94F8C4">
      <w:start w:val="1"/>
      <w:numFmt w:val="bullet"/>
      <w:lvlText w:val=""/>
      <w:lvlJc w:val="left"/>
      <w:pPr>
        <w:ind w:left="6480" w:hanging="360"/>
      </w:pPr>
      <w:rPr>
        <w:rFonts w:hint="default" w:ascii="Wingdings" w:hAnsi="Wingdings"/>
      </w:rPr>
    </w:lvl>
  </w:abstractNum>
  <w:abstractNum w:abstractNumId="33" w15:restartNumberingAfterBreak="0">
    <w:nsid w:val="79E47C1A"/>
    <w:multiLevelType w:val="hybridMultilevel"/>
    <w:tmpl w:val="89E232D8"/>
    <w:lvl w:ilvl="0" w:tplc="F5E048DA">
      <w:start w:val="1"/>
      <w:numFmt w:val="bullet"/>
      <w:pStyle w:val="puntoelenco-1liv"/>
      <w:lvlText w:val=""/>
      <w:lvlJc w:val="left"/>
      <w:pPr>
        <w:ind w:left="720" w:hanging="360"/>
      </w:pPr>
      <w:rPr>
        <w:rFonts w:hint="default" w:ascii="Wingdings" w:hAnsi="Wingdings"/>
        <w:color w:val="5B9BD5" w:themeColor="accent1"/>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7EB42044"/>
    <w:multiLevelType w:val="hybridMultilevel"/>
    <w:tmpl w:val="785CEAD8"/>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26"/>
  </w:num>
  <w:num w:numId="2">
    <w:abstractNumId w:val="17"/>
  </w:num>
  <w:num w:numId="3">
    <w:abstractNumId w:val="28"/>
  </w:num>
  <w:num w:numId="4">
    <w:abstractNumId w:val="11"/>
  </w:num>
  <w:num w:numId="5">
    <w:abstractNumId w:val="5"/>
  </w:num>
  <w:num w:numId="6">
    <w:abstractNumId w:val="19"/>
  </w:num>
  <w:num w:numId="7">
    <w:abstractNumId w:val="33"/>
  </w:num>
  <w:num w:numId="8">
    <w:abstractNumId w:val="20"/>
  </w:num>
  <w:num w:numId="9">
    <w:abstractNumId w:val="14"/>
  </w:num>
  <w:num w:numId="10">
    <w:abstractNumId w:val="14"/>
    <w:lvlOverride w:ilvl="0">
      <w:startOverride w:val="2"/>
    </w:lvlOverride>
    <w:lvlOverride w:ilvl="1"/>
  </w:num>
  <w:num w:numId="11">
    <w:abstractNumId w:val="14"/>
    <w:lvlOverride w:ilvl="0">
      <w:startOverride w:val="3"/>
    </w:lvlOverride>
    <w:lvlOverride w:ilvl="1"/>
  </w:num>
  <w:num w:numId="12">
    <w:abstractNumId w:val="14"/>
    <w:lvlOverride w:ilvl="0">
      <w:startOverride w:val="4"/>
    </w:lvlOverride>
    <w:lvlOverride w:ilvl="1"/>
  </w:num>
  <w:num w:numId="13">
    <w:abstractNumId w:val="2"/>
  </w:num>
  <w:num w:numId="14">
    <w:abstractNumId w:val="9"/>
  </w:num>
  <w:num w:numId="15">
    <w:abstractNumId w:val="3"/>
  </w:num>
  <w:num w:numId="16">
    <w:abstractNumId w:val="24"/>
  </w:num>
  <w:num w:numId="17">
    <w:abstractNumId w:val="29"/>
  </w:num>
  <w:num w:numId="18">
    <w:abstractNumId w:val="18"/>
  </w:num>
  <w:num w:numId="19">
    <w:abstractNumId w:val="1"/>
  </w:num>
  <w:num w:numId="20">
    <w:abstractNumId w:val="0"/>
  </w:num>
  <w:num w:numId="21">
    <w:abstractNumId w:val="10"/>
  </w:num>
  <w:num w:numId="22">
    <w:abstractNumId w:val="15"/>
  </w:num>
  <w:num w:numId="23">
    <w:abstractNumId w:val="8"/>
  </w:num>
  <w:num w:numId="24">
    <w:abstractNumId w:val="7"/>
  </w:num>
  <w:num w:numId="25">
    <w:abstractNumId w:val="13"/>
  </w:num>
  <w:num w:numId="26">
    <w:abstractNumId w:val="30"/>
  </w:num>
  <w:num w:numId="27">
    <w:abstractNumId w:val="22"/>
  </w:num>
  <w:num w:numId="28">
    <w:abstractNumId w:val="25"/>
  </w:num>
  <w:num w:numId="29">
    <w:abstractNumId w:val="27"/>
  </w:num>
  <w:num w:numId="30">
    <w:abstractNumId w:val="31"/>
  </w:num>
  <w:num w:numId="31">
    <w:abstractNumId w:val="16"/>
  </w:num>
  <w:num w:numId="32">
    <w:abstractNumId w:val="21"/>
  </w:num>
  <w:num w:numId="33">
    <w:abstractNumId w:val="23"/>
  </w:num>
  <w:num w:numId="34">
    <w:abstractNumId w:val="4"/>
  </w:num>
  <w:num w:numId="35">
    <w:abstractNumId w:val="32"/>
  </w:num>
  <w:num w:numId="36">
    <w:abstractNumId w:val="6"/>
  </w:num>
  <w:num w:numId="37">
    <w:abstractNumId w:val="12"/>
  </w:num>
  <w:num w:numId="38">
    <w:abstractNumId w:val="34"/>
  </w:num>
  <w:num w:numId="39">
    <w:abstractNumId w:val="14"/>
    <w:lvlOverride w:ilvl="0">
      <w:startOverride w:val="1"/>
    </w:lvlOverride>
    <w:lvlOverride w:ilvl="1"/>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proofState w:spelling="clean" w:grammar="dirty"/>
  <w:attachedTemplate r:id="rId1"/>
  <w:linkStyles/>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5E"/>
    <w:rsid w:val="00000066"/>
    <w:rsid w:val="00003117"/>
    <w:rsid w:val="000054F6"/>
    <w:rsid w:val="00007D17"/>
    <w:rsid w:val="00010F36"/>
    <w:rsid w:val="00010FBF"/>
    <w:rsid w:val="000112A5"/>
    <w:rsid w:val="00011380"/>
    <w:rsid w:val="0001157D"/>
    <w:rsid w:val="00011624"/>
    <w:rsid w:val="0001243C"/>
    <w:rsid w:val="00012660"/>
    <w:rsid w:val="00016B90"/>
    <w:rsid w:val="00017A76"/>
    <w:rsid w:val="00020B0C"/>
    <w:rsid w:val="00020B58"/>
    <w:rsid w:val="000216C9"/>
    <w:rsid w:val="00021CAA"/>
    <w:rsid w:val="00022CC5"/>
    <w:rsid w:val="0002461E"/>
    <w:rsid w:val="0002467C"/>
    <w:rsid w:val="0002604A"/>
    <w:rsid w:val="00031027"/>
    <w:rsid w:val="000315A9"/>
    <w:rsid w:val="00033445"/>
    <w:rsid w:val="00033957"/>
    <w:rsid w:val="00034905"/>
    <w:rsid w:val="00035E93"/>
    <w:rsid w:val="00036636"/>
    <w:rsid w:val="00036B99"/>
    <w:rsid w:val="00037A58"/>
    <w:rsid w:val="00040B61"/>
    <w:rsid w:val="000412F9"/>
    <w:rsid w:val="00041707"/>
    <w:rsid w:val="00041E7D"/>
    <w:rsid w:val="0004246A"/>
    <w:rsid w:val="00046C4D"/>
    <w:rsid w:val="0005233E"/>
    <w:rsid w:val="00052675"/>
    <w:rsid w:val="00052D77"/>
    <w:rsid w:val="00054866"/>
    <w:rsid w:val="0005546A"/>
    <w:rsid w:val="00057632"/>
    <w:rsid w:val="00061C05"/>
    <w:rsid w:val="00063533"/>
    <w:rsid w:val="00064B1A"/>
    <w:rsid w:val="00065C6B"/>
    <w:rsid w:val="0006682B"/>
    <w:rsid w:val="00067769"/>
    <w:rsid w:val="000705D1"/>
    <w:rsid w:val="00070C56"/>
    <w:rsid w:val="00071578"/>
    <w:rsid w:val="000717B5"/>
    <w:rsid w:val="000719C3"/>
    <w:rsid w:val="00071D14"/>
    <w:rsid w:val="00073724"/>
    <w:rsid w:val="0007511A"/>
    <w:rsid w:val="00075544"/>
    <w:rsid w:val="000756D8"/>
    <w:rsid w:val="00080D38"/>
    <w:rsid w:val="00081A06"/>
    <w:rsid w:val="00081F1A"/>
    <w:rsid w:val="00082038"/>
    <w:rsid w:val="000827A7"/>
    <w:rsid w:val="00084DBA"/>
    <w:rsid w:val="00085FB3"/>
    <w:rsid w:val="0008608D"/>
    <w:rsid w:val="0008628B"/>
    <w:rsid w:val="00087F09"/>
    <w:rsid w:val="000948A6"/>
    <w:rsid w:val="00094E05"/>
    <w:rsid w:val="00094F0E"/>
    <w:rsid w:val="0009525C"/>
    <w:rsid w:val="000955DE"/>
    <w:rsid w:val="000971D1"/>
    <w:rsid w:val="0009728A"/>
    <w:rsid w:val="000A17D1"/>
    <w:rsid w:val="000A2FBA"/>
    <w:rsid w:val="000A5A52"/>
    <w:rsid w:val="000A5C1E"/>
    <w:rsid w:val="000A5EF2"/>
    <w:rsid w:val="000B393B"/>
    <w:rsid w:val="000B39EB"/>
    <w:rsid w:val="000B42EB"/>
    <w:rsid w:val="000B6F06"/>
    <w:rsid w:val="000B71C2"/>
    <w:rsid w:val="000B7FD3"/>
    <w:rsid w:val="000C0B49"/>
    <w:rsid w:val="000C13D4"/>
    <w:rsid w:val="000C185D"/>
    <w:rsid w:val="000C530E"/>
    <w:rsid w:val="000C64FD"/>
    <w:rsid w:val="000D00C4"/>
    <w:rsid w:val="000D0A9A"/>
    <w:rsid w:val="000D209B"/>
    <w:rsid w:val="000D34F7"/>
    <w:rsid w:val="000D372A"/>
    <w:rsid w:val="000D7C76"/>
    <w:rsid w:val="000E09A0"/>
    <w:rsid w:val="000E0C13"/>
    <w:rsid w:val="000E0FD1"/>
    <w:rsid w:val="000E1410"/>
    <w:rsid w:val="000E2BEF"/>
    <w:rsid w:val="000E2DFB"/>
    <w:rsid w:val="000E3F2E"/>
    <w:rsid w:val="000E4191"/>
    <w:rsid w:val="000E4A1C"/>
    <w:rsid w:val="000E5FAA"/>
    <w:rsid w:val="000E64EB"/>
    <w:rsid w:val="000E6A22"/>
    <w:rsid w:val="000E7912"/>
    <w:rsid w:val="000E7A8B"/>
    <w:rsid w:val="000E7D96"/>
    <w:rsid w:val="000F114A"/>
    <w:rsid w:val="000F147D"/>
    <w:rsid w:val="000F2E56"/>
    <w:rsid w:val="000F545E"/>
    <w:rsid w:val="000F5659"/>
    <w:rsid w:val="000F57D0"/>
    <w:rsid w:val="0010079C"/>
    <w:rsid w:val="00101882"/>
    <w:rsid w:val="00101AD6"/>
    <w:rsid w:val="0010487D"/>
    <w:rsid w:val="00105F83"/>
    <w:rsid w:val="00106F27"/>
    <w:rsid w:val="00110728"/>
    <w:rsid w:val="001115F1"/>
    <w:rsid w:val="001159EF"/>
    <w:rsid w:val="0012052C"/>
    <w:rsid w:val="001206CB"/>
    <w:rsid w:val="00121905"/>
    <w:rsid w:val="0012196F"/>
    <w:rsid w:val="00122034"/>
    <w:rsid w:val="00122789"/>
    <w:rsid w:val="0012355D"/>
    <w:rsid w:val="00123D6A"/>
    <w:rsid w:val="00125E62"/>
    <w:rsid w:val="00130A90"/>
    <w:rsid w:val="0013192B"/>
    <w:rsid w:val="001321B6"/>
    <w:rsid w:val="001327B5"/>
    <w:rsid w:val="00134179"/>
    <w:rsid w:val="001345F1"/>
    <w:rsid w:val="001351AA"/>
    <w:rsid w:val="001358BE"/>
    <w:rsid w:val="00135DD2"/>
    <w:rsid w:val="001375F2"/>
    <w:rsid w:val="00140782"/>
    <w:rsid w:val="00140F7A"/>
    <w:rsid w:val="001421B1"/>
    <w:rsid w:val="00142A02"/>
    <w:rsid w:val="00142A8F"/>
    <w:rsid w:val="00142C90"/>
    <w:rsid w:val="001444DA"/>
    <w:rsid w:val="001460B7"/>
    <w:rsid w:val="001477B6"/>
    <w:rsid w:val="00147DDA"/>
    <w:rsid w:val="00147F9B"/>
    <w:rsid w:val="001507CF"/>
    <w:rsid w:val="001515A6"/>
    <w:rsid w:val="00152449"/>
    <w:rsid w:val="001524DC"/>
    <w:rsid w:val="001535F0"/>
    <w:rsid w:val="001554BD"/>
    <w:rsid w:val="00155D3E"/>
    <w:rsid w:val="001561E9"/>
    <w:rsid w:val="00156239"/>
    <w:rsid w:val="00156289"/>
    <w:rsid w:val="001604BC"/>
    <w:rsid w:val="00160676"/>
    <w:rsid w:val="00160832"/>
    <w:rsid w:val="00160C5E"/>
    <w:rsid w:val="00162B76"/>
    <w:rsid w:val="00162F88"/>
    <w:rsid w:val="001641A1"/>
    <w:rsid w:val="00165E07"/>
    <w:rsid w:val="001668EA"/>
    <w:rsid w:val="00166B03"/>
    <w:rsid w:val="00170685"/>
    <w:rsid w:val="00170CAE"/>
    <w:rsid w:val="00170DB6"/>
    <w:rsid w:val="00171A3A"/>
    <w:rsid w:val="00172EA0"/>
    <w:rsid w:val="00173C70"/>
    <w:rsid w:val="00176439"/>
    <w:rsid w:val="001818D4"/>
    <w:rsid w:val="001821FE"/>
    <w:rsid w:val="00183A1F"/>
    <w:rsid w:val="00184BB8"/>
    <w:rsid w:val="00184FD7"/>
    <w:rsid w:val="00185417"/>
    <w:rsid w:val="001861AB"/>
    <w:rsid w:val="0018686E"/>
    <w:rsid w:val="00191692"/>
    <w:rsid w:val="0019193F"/>
    <w:rsid w:val="00191B12"/>
    <w:rsid w:val="001946D4"/>
    <w:rsid w:val="001947D8"/>
    <w:rsid w:val="0019599F"/>
    <w:rsid w:val="00195A8E"/>
    <w:rsid w:val="00196455"/>
    <w:rsid w:val="00196D56"/>
    <w:rsid w:val="00197C53"/>
    <w:rsid w:val="001A09C7"/>
    <w:rsid w:val="001A2805"/>
    <w:rsid w:val="001A3699"/>
    <w:rsid w:val="001A3FB4"/>
    <w:rsid w:val="001A65D8"/>
    <w:rsid w:val="001A6C9E"/>
    <w:rsid w:val="001A7040"/>
    <w:rsid w:val="001A72B1"/>
    <w:rsid w:val="001A7ED8"/>
    <w:rsid w:val="001B0FFB"/>
    <w:rsid w:val="001B1486"/>
    <w:rsid w:val="001B4060"/>
    <w:rsid w:val="001B4168"/>
    <w:rsid w:val="001B4577"/>
    <w:rsid w:val="001B5C45"/>
    <w:rsid w:val="001B6059"/>
    <w:rsid w:val="001B6772"/>
    <w:rsid w:val="001C02DC"/>
    <w:rsid w:val="001C055E"/>
    <w:rsid w:val="001C1A6A"/>
    <w:rsid w:val="001C1E12"/>
    <w:rsid w:val="001C4222"/>
    <w:rsid w:val="001D0F8F"/>
    <w:rsid w:val="001D1629"/>
    <w:rsid w:val="001D21E3"/>
    <w:rsid w:val="001D258B"/>
    <w:rsid w:val="001D4281"/>
    <w:rsid w:val="001D4584"/>
    <w:rsid w:val="001D555C"/>
    <w:rsid w:val="001D6ABF"/>
    <w:rsid w:val="001D6B0C"/>
    <w:rsid w:val="001D7428"/>
    <w:rsid w:val="001E0CCF"/>
    <w:rsid w:val="001E13F7"/>
    <w:rsid w:val="001E1C8F"/>
    <w:rsid w:val="001E578A"/>
    <w:rsid w:val="001E60AE"/>
    <w:rsid w:val="001F0F0B"/>
    <w:rsid w:val="001F1CA1"/>
    <w:rsid w:val="001F2372"/>
    <w:rsid w:val="001F251A"/>
    <w:rsid w:val="001F268E"/>
    <w:rsid w:val="001F2D3B"/>
    <w:rsid w:val="001F34DE"/>
    <w:rsid w:val="001F4FDC"/>
    <w:rsid w:val="001F5E41"/>
    <w:rsid w:val="001F7289"/>
    <w:rsid w:val="001F748D"/>
    <w:rsid w:val="002005CC"/>
    <w:rsid w:val="00200B99"/>
    <w:rsid w:val="00202C96"/>
    <w:rsid w:val="00203849"/>
    <w:rsid w:val="00204B43"/>
    <w:rsid w:val="00204EE8"/>
    <w:rsid w:val="002058EE"/>
    <w:rsid w:val="0021004F"/>
    <w:rsid w:val="002114CB"/>
    <w:rsid w:val="00211863"/>
    <w:rsid w:val="002124FD"/>
    <w:rsid w:val="0021254A"/>
    <w:rsid w:val="00213034"/>
    <w:rsid w:val="0021324F"/>
    <w:rsid w:val="002133C4"/>
    <w:rsid w:val="00213CC7"/>
    <w:rsid w:val="00215C16"/>
    <w:rsid w:val="0021676F"/>
    <w:rsid w:val="0021698F"/>
    <w:rsid w:val="00220334"/>
    <w:rsid w:val="00220703"/>
    <w:rsid w:val="00220D9B"/>
    <w:rsid w:val="002214C3"/>
    <w:rsid w:val="00221646"/>
    <w:rsid w:val="00221983"/>
    <w:rsid w:val="00224A3B"/>
    <w:rsid w:val="00224BC1"/>
    <w:rsid w:val="00226A70"/>
    <w:rsid w:val="00227AEF"/>
    <w:rsid w:val="00230C9E"/>
    <w:rsid w:val="00231D55"/>
    <w:rsid w:val="00232A0E"/>
    <w:rsid w:val="002342F5"/>
    <w:rsid w:val="0023528F"/>
    <w:rsid w:val="0023547D"/>
    <w:rsid w:val="00236869"/>
    <w:rsid w:val="00237D84"/>
    <w:rsid w:val="00240432"/>
    <w:rsid w:val="00240DA9"/>
    <w:rsid w:val="002414CB"/>
    <w:rsid w:val="002415EC"/>
    <w:rsid w:val="00244DBB"/>
    <w:rsid w:val="002452B9"/>
    <w:rsid w:val="0024538C"/>
    <w:rsid w:val="00245CCB"/>
    <w:rsid w:val="00245F52"/>
    <w:rsid w:val="00252B9C"/>
    <w:rsid w:val="00252EAC"/>
    <w:rsid w:val="0025463A"/>
    <w:rsid w:val="00256A58"/>
    <w:rsid w:val="0026034F"/>
    <w:rsid w:val="00260B20"/>
    <w:rsid w:val="00260BE4"/>
    <w:rsid w:val="00261999"/>
    <w:rsid w:val="002632EE"/>
    <w:rsid w:val="00266349"/>
    <w:rsid w:val="00266B04"/>
    <w:rsid w:val="002675DC"/>
    <w:rsid w:val="00267F31"/>
    <w:rsid w:val="00270612"/>
    <w:rsid w:val="002712F2"/>
    <w:rsid w:val="002717AF"/>
    <w:rsid w:val="0027198D"/>
    <w:rsid w:val="002727B2"/>
    <w:rsid w:val="00272C55"/>
    <w:rsid w:val="00273F47"/>
    <w:rsid w:val="0027423B"/>
    <w:rsid w:val="00275647"/>
    <w:rsid w:val="0027647C"/>
    <w:rsid w:val="00276F53"/>
    <w:rsid w:val="00277A41"/>
    <w:rsid w:val="00281106"/>
    <w:rsid w:val="00282BAB"/>
    <w:rsid w:val="00283479"/>
    <w:rsid w:val="002847B6"/>
    <w:rsid w:val="00284D48"/>
    <w:rsid w:val="00285E39"/>
    <w:rsid w:val="00291455"/>
    <w:rsid w:val="0029230A"/>
    <w:rsid w:val="002933D3"/>
    <w:rsid w:val="00294C89"/>
    <w:rsid w:val="0029629E"/>
    <w:rsid w:val="002A0034"/>
    <w:rsid w:val="002A06FD"/>
    <w:rsid w:val="002A0A34"/>
    <w:rsid w:val="002A1D59"/>
    <w:rsid w:val="002A41D2"/>
    <w:rsid w:val="002A4760"/>
    <w:rsid w:val="002A5078"/>
    <w:rsid w:val="002A5478"/>
    <w:rsid w:val="002A7A28"/>
    <w:rsid w:val="002B0935"/>
    <w:rsid w:val="002B0BE6"/>
    <w:rsid w:val="002B1110"/>
    <w:rsid w:val="002B19E0"/>
    <w:rsid w:val="002B224F"/>
    <w:rsid w:val="002B2428"/>
    <w:rsid w:val="002B2523"/>
    <w:rsid w:val="002B2BAF"/>
    <w:rsid w:val="002B4F35"/>
    <w:rsid w:val="002B5A0C"/>
    <w:rsid w:val="002B6156"/>
    <w:rsid w:val="002B646F"/>
    <w:rsid w:val="002B6A7E"/>
    <w:rsid w:val="002B6D45"/>
    <w:rsid w:val="002C077C"/>
    <w:rsid w:val="002C172E"/>
    <w:rsid w:val="002C1A94"/>
    <w:rsid w:val="002C2758"/>
    <w:rsid w:val="002C2BAA"/>
    <w:rsid w:val="002C36E0"/>
    <w:rsid w:val="002D18CB"/>
    <w:rsid w:val="002D2E19"/>
    <w:rsid w:val="002D324F"/>
    <w:rsid w:val="002D376D"/>
    <w:rsid w:val="002D3B00"/>
    <w:rsid w:val="002D4C70"/>
    <w:rsid w:val="002D52A3"/>
    <w:rsid w:val="002D6414"/>
    <w:rsid w:val="002D65A2"/>
    <w:rsid w:val="002D6DCD"/>
    <w:rsid w:val="002E06F6"/>
    <w:rsid w:val="002E08DB"/>
    <w:rsid w:val="002E1545"/>
    <w:rsid w:val="002E23B2"/>
    <w:rsid w:val="002E269D"/>
    <w:rsid w:val="002E3346"/>
    <w:rsid w:val="002E6530"/>
    <w:rsid w:val="002E7E9E"/>
    <w:rsid w:val="002F161B"/>
    <w:rsid w:val="002F30E9"/>
    <w:rsid w:val="002F3D13"/>
    <w:rsid w:val="002F46FA"/>
    <w:rsid w:val="002F49CA"/>
    <w:rsid w:val="002F508D"/>
    <w:rsid w:val="002F5625"/>
    <w:rsid w:val="003002BA"/>
    <w:rsid w:val="0030121C"/>
    <w:rsid w:val="003013C0"/>
    <w:rsid w:val="00301DA9"/>
    <w:rsid w:val="00301EE5"/>
    <w:rsid w:val="00302AB5"/>
    <w:rsid w:val="003032BF"/>
    <w:rsid w:val="0030391D"/>
    <w:rsid w:val="00304EF4"/>
    <w:rsid w:val="0030666A"/>
    <w:rsid w:val="00307B33"/>
    <w:rsid w:val="00311202"/>
    <w:rsid w:val="00311A99"/>
    <w:rsid w:val="00311D09"/>
    <w:rsid w:val="00312ADF"/>
    <w:rsid w:val="003133E6"/>
    <w:rsid w:val="00315DCE"/>
    <w:rsid w:val="00316040"/>
    <w:rsid w:val="003227E9"/>
    <w:rsid w:val="00323338"/>
    <w:rsid w:val="00323D0D"/>
    <w:rsid w:val="00326643"/>
    <w:rsid w:val="0033010A"/>
    <w:rsid w:val="00330A15"/>
    <w:rsid w:val="00330C9A"/>
    <w:rsid w:val="003317EE"/>
    <w:rsid w:val="003327E3"/>
    <w:rsid w:val="003333F8"/>
    <w:rsid w:val="00333756"/>
    <w:rsid w:val="003344FF"/>
    <w:rsid w:val="00336AB2"/>
    <w:rsid w:val="00337117"/>
    <w:rsid w:val="003374F0"/>
    <w:rsid w:val="00340C2D"/>
    <w:rsid w:val="003425FB"/>
    <w:rsid w:val="00342C27"/>
    <w:rsid w:val="00343334"/>
    <w:rsid w:val="0034363A"/>
    <w:rsid w:val="00343F26"/>
    <w:rsid w:val="00344FD6"/>
    <w:rsid w:val="003450B5"/>
    <w:rsid w:val="003455A3"/>
    <w:rsid w:val="003508D9"/>
    <w:rsid w:val="00351278"/>
    <w:rsid w:val="00352C02"/>
    <w:rsid w:val="003541BE"/>
    <w:rsid w:val="00354794"/>
    <w:rsid w:val="00354F93"/>
    <w:rsid w:val="00354F94"/>
    <w:rsid w:val="003568A2"/>
    <w:rsid w:val="00356C35"/>
    <w:rsid w:val="00360592"/>
    <w:rsid w:val="003631E3"/>
    <w:rsid w:val="0036333B"/>
    <w:rsid w:val="00364F3A"/>
    <w:rsid w:val="003653D4"/>
    <w:rsid w:val="00366C4B"/>
    <w:rsid w:val="0037019E"/>
    <w:rsid w:val="003701B8"/>
    <w:rsid w:val="00371DF1"/>
    <w:rsid w:val="00372BDC"/>
    <w:rsid w:val="00372F2D"/>
    <w:rsid w:val="0037385E"/>
    <w:rsid w:val="00373AEA"/>
    <w:rsid w:val="0037446E"/>
    <w:rsid w:val="00375054"/>
    <w:rsid w:val="00375C1A"/>
    <w:rsid w:val="003768F1"/>
    <w:rsid w:val="00377680"/>
    <w:rsid w:val="0038170D"/>
    <w:rsid w:val="00382A1D"/>
    <w:rsid w:val="00382C31"/>
    <w:rsid w:val="00383134"/>
    <w:rsid w:val="00383C6C"/>
    <w:rsid w:val="00383EDF"/>
    <w:rsid w:val="00384451"/>
    <w:rsid w:val="00387389"/>
    <w:rsid w:val="003878D6"/>
    <w:rsid w:val="00390977"/>
    <w:rsid w:val="00391A33"/>
    <w:rsid w:val="00391B39"/>
    <w:rsid w:val="003934CF"/>
    <w:rsid w:val="00393A4D"/>
    <w:rsid w:val="00393B2C"/>
    <w:rsid w:val="00393DC0"/>
    <w:rsid w:val="00394124"/>
    <w:rsid w:val="00394E4A"/>
    <w:rsid w:val="00395F27"/>
    <w:rsid w:val="003964E6"/>
    <w:rsid w:val="003A12A5"/>
    <w:rsid w:val="003A2D06"/>
    <w:rsid w:val="003A355A"/>
    <w:rsid w:val="003A41E5"/>
    <w:rsid w:val="003A425C"/>
    <w:rsid w:val="003A562F"/>
    <w:rsid w:val="003A5A77"/>
    <w:rsid w:val="003A61E1"/>
    <w:rsid w:val="003B25E4"/>
    <w:rsid w:val="003B298D"/>
    <w:rsid w:val="003B2B93"/>
    <w:rsid w:val="003B4026"/>
    <w:rsid w:val="003B4FD6"/>
    <w:rsid w:val="003B5048"/>
    <w:rsid w:val="003B52B2"/>
    <w:rsid w:val="003B6AB3"/>
    <w:rsid w:val="003B78F8"/>
    <w:rsid w:val="003C0C1C"/>
    <w:rsid w:val="003C108C"/>
    <w:rsid w:val="003C10F8"/>
    <w:rsid w:val="003C11C8"/>
    <w:rsid w:val="003C126A"/>
    <w:rsid w:val="003C2472"/>
    <w:rsid w:val="003C30B7"/>
    <w:rsid w:val="003C3684"/>
    <w:rsid w:val="003C5056"/>
    <w:rsid w:val="003C6070"/>
    <w:rsid w:val="003C626E"/>
    <w:rsid w:val="003C6584"/>
    <w:rsid w:val="003D06B6"/>
    <w:rsid w:val="003D2266"/>
    <w:rsid w:val="003D2D1D"/>
    <w:rsid w:val="003D31EB"/>
    <w:rsid w:val="003D51D3"/>
    <w:rsid w:val="003D543D"/>
    <w:rsid w:val="003E02EA"/>
    <w:rsid w:val="003E1B3A"/>
    <w:rsid w:val="003E2AC2"/>
    <w:rsid w:val="003E395C"/>
    <w:rsid w:val="003E4DEC"/>
    <w:rsid w:val="003E5C7B"/>
    <w:rsid w:val="003E67F4"/>
    <w:rsid w:val="003E6D82"/>
    <w:rsid w:val="003F1656"/>
    <w:rsid w:val="003F3F06"/>
    <w:rsid w:val="003F470E"/>
    <w:rsid w:val="003F4A56"/>
    <w:rsid w:val="00400C96"/>
    <w:rsid w:val="0040168E"/>
    <w:rsid w:val="00401B14"/>
    <w:rsid w:val="00401F59"/>
    <w:rsid w:val="004036C1"/>
    <w:rsid w:val="00404FC4"/>
    <w:rsid w:val="00406165"/>
    <w:rsid w:val="00406B24"/>
    <w:rsid w:val="004118AE"/>
    <w:rsid w:val="0041218F"/>
    <w:rsid w:val="00412396"/>
    <w:rsid w:val="00412974"/>
    <w:rsid w:val="00412E1E"/>
    <w:rsid w:val="00415380"/>
    <w:rsid w:val="004155C9"/>
    <w:rsid w:val="00415674"/>
    <w:rsid w:val="00417299"/>
    <w:rsid w:val="00417E45"/>
    <w:rsid w:val="0042246C"/>
    <w:rsid w:val="0042324C"/>
    <w:rsid w:val="00423F66"/>
    <w:rsid w:val="00423F73"/>
    <w:rsid w:val="00424BE7"/>
    <w:rsid w:val="00426968"/>
    <w:rsid w:val="004272AD"/>
    <w:rsid w:val="00427909"/>
    <w:rsid w:val="00427E7F"/>
    <w:rsid w:val="00430BDD"/>
    <w:rsid w:val="00432ACA"/>
    <w:rsid w:val="004346F4"/>
    <w:rsid w:val="0044025B"/>
    <w:rsid w:val="00440ACD"/>
    <w:rsid w:val="00440B28"/>
    <w:rsid w:val="0044266C"/>
    <w:rsid w:val="00442DAA"/>
    <w:rsid w:val="00443099"/>
    <w:rsid w:val="0044421D"/>
    <w:rsid w:val="00444331"/>
    <w:rsid w:val="00444871"/>
    <w:rsid w:val="0044744B"/>
    <w:rsid w:val="00447979"/>
    <w:rsid w:val="00447A38"/>
    <w:rsid w:val="00450D89"/>
    <w:rsid w:val="0045109A"/>
    <w:rsid w:val="00451883"/>
    <w:rsid w:val="004519A1"/>
    <w:rsid w:val="00453374"/>
    <w:rsid w:val="00453D81"/>
    <w:rsid w:val="00454B54"/>
    <w:rsid w:val="00454CDB"/>
    <w:rsid w:val="004560CC"/>
    <w:rsid w:val="00456CED"/>
    <w:rsid w:val="00457193"/>
    <w:rsid w:val="00457750"/>
    <w:rsid w:val="00460741"/>
    <w:rsid w:val="004628BD"/>
    <w:rsid w:val="004631D6"/>
    <w:rsid w:val="004635B8"/>
    <w:rsid w:val="00465619"/>
    <w:rsid w:val="004657BF"/>
    <w:rsid w:val="00466B5B"/>
    <w:rsid w:val="00466CD7"/>
    <w:rsid w:val="00466E8F"/>
    <w:rsid w:val="004704BD"/>
    <w:rsid w:val="00471183"/>
    <w:rsid w:val="00472541"/>
    <w:rsid w:val="00472639"/>
    <w:rsid w:val="0047314A"/>
    <w:rsid w:val="00473966"/>
    <w:rsid w:val="00473A96"/>
    <w:rsid w:val="0047464A"/>
    <w:rsid w:val="0047601F"/>
    <w:rsid w:val="00480734"/>
    <w:rsid w:val="00481DB4"/>
    <w:rsid w:val="0048221B"/>
    <w:rsid w:val="004824A0"/>
    <w:rsid w:val="00482670"/>
    <w:rsid w:val="004831B2"/>
    <w:rsid w:val="0048392C"/>
    <w:rsid w:val="0048487B"/>
    <w:rsid w:val="00484A90"/>
    <w:rsid w:val="00485128"/>
    <w:rsid w:val="00487CA8"/>
    <w:rsid w:val="00490C57"/>
    <w:rsid w:val="00490F7F"/>
    <w:rsid w:val="0049320C"/>
    <w:rsid w:val="00493A09"/>
    <w:rsid w:val="00493A49"/>
    <w:rsid w:val="00493EC8"/>
    <w:rsid w:val="004948F8"/>
    <w:rsid w:val="004952EC"/>
    <w:rsid w:val="00495375"/>
    <w:rsid w:val="004955DC"/>
    <w:rsid w:val="00495A78"/>
    <w:rsid w:val="004972E9"/>
    <w:rsid w:val="00497D33"/>
    <w:rsid w:val="00497E4F"/>
    <w:rsid w:val="004A17C0"/>
    <w:rsid w:val="004A18E8"/>
    <w:rsid w:val="004A3A8F"/>
    <w:rsid w:val="004A4DD0"/>
    <w:rsid w:val="004A5362"/>
    <w:rsid w:val="004A53ED"/>
    <w:rsid w:val="004A6974"/>
    <w:rsid w:val="004A7847"/>
    <w:rsid w:val="004A7C53"/>
    <w:rsid w:val="004B0129"/>
    <w:rsid w:val="004B0674"/>
    <w:rsid w:val="004B1A35"/>
    <w:rsid w:val="004B1A53"/>
    <w:rsid w:val="004B3D9C"/>
    <w:rsid w:val="004B43B8"/>
    <w:rsid w:val="004B47A1"/>
    <w:rsid w:val="004B53A9"/>
    <w:rsid w:val="004B6DC5"/>
    <w:rsid w:val="004B7E91"/>
    <w:rsid w:val="004C0669"/>
    <w:rsid w:val="004C0A0F"/>
    <w:rsid w:val="004C0AF0"/>
    <w:rsid w:val="004C119C"/>
    <w:rsid w:val="004C1EBC"/>
    <w:rsid w:val="004C25BE"/>
    <w:rsid w:val="004C2888"/>
    <w:rsid w:val="004C3148"/>
    <w:rsid w:val="004C505F"/>
    <w:rsid w:val="004C73E5"/>
    <w:rsid w:val="004D0B92"/>
    <w:rsid w:val="004D2B95"/>
    <w:rsid w:val="004D3AC9"/>
    <w:rsid w:val="004D53F0"/>
    <w:rsid w:val="004D557E"/>
    <w:rsid w:val="004D69D4"/>
    <w:rsid w:val="004D6CC1"/>
    <w:rsid w:val="004D7692"/>
    <w:rsid w:val="004E0B01"/>
    <w:rsid w:val="004E18CE"/>
    <w:rsid w:val="004E30F9"/>
    <w:rsid w:val="004E3629"/>
    <w:rsid w:val="004E4DDC"/>
    <w:rsid w:val="004E6075"/>
    <w:rsid w:val="004F0AC8"/>
    <w:rsid w:val="004F1694"/>
    <w:rsid w:val="004F2219"/>
    <w:rsid w:val="004F6C94"/>
    <w:rsid w:val="004F6DAB"/>
    <w:rsid w:val="004F74C3"/>
    <w:rsid w:val="004F7C7C"/>
    <w:rsid w:val="004F7F25"/>
    <w:rsid w:val="0050111E"/>
    <w:rsid w:val="0050205F"/>
    <w:rsid w:val="00502694"/>
    <w:rsid w:val="005030FE"/>
    <w:rsid w:val="0050375F"/>
    <w:rsid w:val="00504B24"/>
    <w:rsid w:val="0050685A"/>
    <w:rsid w:val="00507C6B"/>
    <w:rsid w:val="00511640"/>
    <w:rsid w:val="00512280"/>
    <w:rsid w:val="00512EDD"/>
    <w:rsid w:val="0051552F"/>
    <w:rsid w:val="005158E6"/>
    <w:rsid w:val="00517B4C"/>
    <w:rsid w:val="0052187B"/>
    <w:rsid w:val="00522039"/>
    <w:rsid w:val="00522BBE"/>
    <w:rsid w:val="00524586"/>
    <w:rsid w:val="00524986"/>
    <w:rsid w:val="00526042"/>
    <w:rsid w:val="00526DDB"/>
    <w:rsid w:val="0052706C"/>
    <w:rsid w:val="00527317"/>
    <w:rsid w:val="0053197C"/>
    <w:rsid w:val="0053237C"/>
    <w:rsid w:val="005335E5"/>
    <w:rsid w:val="00535737"/>
    <w:rsid w:val="00535F66"/>
    <w:rsid w:val="005374EB"/>
    <w:rsid w:val="0054010F"/>
    <w:rsid w:val="00542543"/>
    <w:rsid w:val="00543491"/>
    <w:rsid w:val="005437AC"/>
    <w:rsid w:val="00543D39"/>
    <w:rsid w:val="005453DA"/>
    <w:rsid w:val="00545522"/>
    <w:rsid w:val="005469E0"/>
    <w:rsid w:val="005507E1"/>
    <w:rsid w:val="0055124C"/>
    <w:rsid w:val="0055252E"/>
    <w:rsid w:val="0055332D"/>
    <w:rsid w:val="005535E0"/>
    <w:rsid w:val="00554254"/>
    <w:rsid w:val="005548F4"/>
    <w:rsid w:val="005556C0"/>
    <w:rsid w:val="005565DA"/>
    <w:rsid w:val="00556EF2"/>
    <w:rsid w:val="00557A15"/>
    <w:rsid w:val="0056004B"/>
    <w:rsid w:val="00561EF5"/>
    <w:rsid w:val="00563356"/>
    <w:rsid w:val="00563C6C"/>
    <w:rsid w:val="0056494F"/>
    <w:rsid w:val="00564B87"/>
    <w:rsid w:val="00564FCF"/>
    <w:rsid w:val="00565E02"/>
    <w:rsid w:val="00565F0B"/>
    <w:rsid w:val="005663D2"/>
    <w:rsid w:val="00566AE8"/>
    <w:rsid w:val="005709A6"/>
    <w:rsid w:val="00572668"/>
    <w:rsid w:val="00572CF8"/>
    <w:rsid w:val="00580FAD"/>
    <w:rsid w:val="005814E0"/>
    <w:rsid w:val="00581623"/>
    <w:rsid w:val="00581B3F"/>
    <w:rsid w:val="005845EB"/>
    <w:rsid w:val="0058682D"/>
    <w:rsid w:val="00587759"/>
    <w:rsid w:val="00587E29"/>
    <w:rsid w:val="00590CC5"/>
    <w:rsid w:val="00591D4F"/>
    <w:rsid w:val="00592CED"/>
    <w:rsid w:val="0059322C"/>
    <w:rsid w:val="005932D4"/>
    <w:rsid w:val="00593A2F"/>
    <w:rsid w:val="00594857"/>
    <w:rsid w:val="00597089"/>
    <w:rsid w:val="005A0A55"/>
    <w:rsid w:val="005A11CC"/>
    <w:rsid w:val="005A149D"/>
    <w:rsid w:val="005A1EEC"/>
    <w:rsid w:val="005A1F75"/>
    <w:rsid w:val="005A3572"/>
    <w:rsid w:val="005A42EE"/>
    <w:rsid w:val="005A4AD1"/>
    <w:rsid w:val="005A4C08"/>
    <w:rsid w:val="005A5399"/>
    <w:rsid w:val="005A5E66"/>
    <w:rsid w:val="005A7CF5"/>
    <w:rsid w:val="005B0FA6"/>
    <w:rsid w:val="005B151B"/>
    <w:rsid w:val="005B1836"/>
    <w:rsid w:val="005B2296"/>
    <w:rsid w:val="005B3CB4"/>
    <w:rsid w:val="005B4C9F"/>
    <w:rsid w:val="005B67E1"/>
    <w:rsid w:val="005B79FF"/>
    <w:rsid w:val="005C11C7"/>
    <w:rsid w:val="005C22D7"/>
    <w:rsid w:val="005C5FA9"/>
    <w:rsid w:val="005C608F"/>
    <w:rsid w:val="005C6CFD"/>
    <w:rsid w:val="005C6DC4"/>
    <w:rsid w:val="005C7C27"/>
    <w:rsid w:val="005D0B20"/>
    <w:rsid w:val="005D1060"/>
    <w:rsid w:val="005D35A0"/>
    <w:rsid w:val="005D3B1D"/>
    <w:rsid w:val="005D40D9"/>
    <w:rsid w:val="005D4291"/>
    <w:rsid w:val="005D551D"/>
    <w:rsid w:val="005D592A"/>
    <w:rsid w:val="005D6032"/>
    <w:rsid w:val="005D6A49"/>
    <w:rsid w:val="005D6B2F"/>
    <w:rsid w:val="005E366B"/>
    <w:rsid w:val="005E461D"/>
    <w:rsid w:val="005E4CBE"/>
    <w:rsid w:val="005E5DC9"/>
    <w:rsid w:val="005E76E6"/>
    <w:rsid w:val="005E7E8E"/>
    <w:rsid w:val="005F08C5"/>
    <w:rsid w:val="005F1441"/>
    <w:rsid w:val="005F1FE2"/>
    <w:rsid w:val="005F4DF1"/>
    <w:rsid w:val="005F5A06"/>
    <w:rsid w:val="005F5FB3"/>
    <w:rsid w:val="005F69F7"/>
    <w:rsid w:val="005F6ADE"/>
    <w:rsid w:val="006001B2"/>
    <w:rsid w:val="006065B5"/>
    <w:rsid w:val="00606D93"/>
    <w:rsid w:val="006079A3"/>
    <w:rsid w:val="00610CE3"/>
    <w:rsid w:val="006117B2"/>
    <w:rsid w:val="00612708"/>
    <w:rsid w:val="006147B5"/>
    <w:rsid w:val="006147E1"/>
    <w:rsid w:val="00614DF4"/>
    <w:rsid w:val="00615DEB"/>
    <w:rsid w:val="00616CFD"/>
    <w:rsid w:val="006178A0"/>
    <w:rsid w:val="00620276"/>
    <w:rsid w:val="00620FD3"/>
    <w:rsid w:val="006215D7"/>
    <w:rsid w:val="006218DA"/>
    <w:rsid w:val="00622D9D"/>
    <w:rsid w:val="006238E8"/>
    <w:rsid w:val="00625708"/>
    <w:rsid w:val="00626290"/>
    <w:rsid w:val="006309B5"/>
    <w:rsid w:val="00631840"/>
    <w:rsid w:val="00632CC1"/>
    <w:rsid w:val="006333B9"/>
    <w:rsid w:val="0063418B"/>
    <w:rsid w:val="006355F9"/>
    <w:rsid w:val="00640712"/>
    <w:rsid w:val="006446AD"/>
    <w:rsid w:val="006447AD"/>
    <w:rsid w:val="006448CD"/>
    <w:rsid w:val="006450C0"/>
    <w:rsid w:val="00645224"/>
    <w:rsid w:val="006458FF"/>
    <w:rsid w:val="00645AE6"/>
    <w:rsid w:val="00650704"/>
    <w:rsid w:val="006507C1"/>
    <w:rsid w:val="00650A12"/>
    <w:rsid w:val="00651298"/>
    <w:rsid w:val="00651354"/>
    <w:rsid w:val="0065283C"/>
    <w:rsid w:val="00652F6D"/>
    <w:rsid w:val="00653195"/>
    <w:rsid w:val="00653834"/>
    <w:rsid w:val="0065385B"/>
    <w:rsid w:val="00653BBC"/>
    <w:rsid w:val="006542C0"/>
    <w:rsid w:val="00654430"/>
    <w:rsid w:val="006549A5"/>
    <w:rsid w:val="00654FA2"/>
    <w:rsid w:val="006552F9"/>
    <w:rsid w:val="006555B5"/>
    <w:rsid w:val="00655E01"/>
    <w:rsid w:val="006576F4"/>
    <w:rsid w:val="0066034F"/>
    <w:rsid w:val="006604F2"/>
    <w:rsid w:val="00661B14"/>
    <w:rsid w:val="00662047"/>
    <w:rsid w:val="0066254C"/>
    <w:rsid w:val="00662736"/>
    <w:rsid w:val="00664E8E"/>
    <w:rsid w:val="00665138"/>
    <w:rsid w:val="00667A1B"/>
    <w:rsid w:val="00667E46"/>
    <w:rsid w:val="00670374"/>
    <w:rsid w:val="00671FE2"/>
    <w:rsid w:val="00672946"/>
    <w:rsid w:val="0067606C"/>
    <w:rsid w:val="00677BFD"/>
    <w:rsid w:val="00677F96"/>
    <w:rsid w:val="00680B75"/>
    <w:rsid w:val="00685A53"/>
    <w:rsid w:val="006864B1"/>
    <w:rsid w:val="00686E61"/>
    <w:rsid w:val="00694CF6"/>
    <w:rsid w:val="006963B6"/>
    <w:rsid w:val="00696C61"/>
    <w:rsid w:val="00696D69"/>
    <w:rsid w:val="006A07CD"/>
    <w:rsid w:val="006A2CE0"/>
    <w:rsid w:val="006A2D71"/>
    <w:rsid w:val="006A3644"/>
    <w:rsid w:val="006A383D"/>
    <w:rsid w:val="006A3A5C"/>
    <w:rsid w:val="006A3F3B"/>
    <w:rsid w:val="006A41D4"/>
    <w:rsid w:val="006A5C30"/>
    <w:rsid w:val="006A6E0F"/>
    <w:rsid w:val="006B1EA8"/>
    <w:rsid w:val="006B28BA"/>
    <w:rsid w:val="006B3A84"/>
    <w:rsid w:val="006B411F"/>
    <w:rsid w:val="006B45AD"/>
    <w:rsid w:val="006C00CB"/>
    <w:rsid w:val="006C1E71"/>
    <w:rsid w:val="006C427C"/>
    <w:rsid w:val="006C4B24"/>
    <w:rsid w:val="006C5174"/>
    <w:rsid w:val="006C5BB5"/>
    <w:rsid w:val="006C5C19"/>
    <w:rsid w:val="006C6AF1"/>
    <w:rsid w:val="006C6BA9"/>
    <w:rsid w:val="006C708A"/>
    <w:rsid w:val="006D0331"/>
    <w:rsid w:val="006D3220"/>
    <w:rsid w:val="006D34CD"/>
    <w:rsid w:val="006D372E"/>
    <w:rsid w:val="006D41F0"/>
    <w:rsid w:val="006D42FD"/>
    <w:rsid w:val="006D444B"/>
    <w:rsid w:val="006D5C01"/>
    <w:rsid w:val="006D6A8A"/>
    <w:rsid w:val="006E0BB4"/>
    <w:rsid w:val="006E0E7A"/>
    <w:rsid w:val="006E1ABA"/>
    <w:rsid w:val="006E2CCC"/>
    <w:rsid w:val="006E3850"/>
    <w:rsid w:val="006E580B"/>
    <w:rsid w:val="006E5AF8"/>
    <w:rsid w:val="006E5FA7"/>
    <w:rsid w:val="006E7455"/>
    <w:rsid w:val="006F0D36"/>
    <w:rsid w:val="006F0D52"/>
    <w:rsid w:val="006F1955"/>
    <w:rsid w:val="006F26C7"/>
    <w:rsid w:val="006F3177"/>
    <w:rsid w:val="006F3CCD"/>
    <w:rsid w:val="006F552F"/>
    <w:rsid w:val="006F5C39"/>
    <w:rsid w:val="006F5D27"/>
    <w:rsid w:val="006F754B"/>
    <w:rsid w:val="006F7776"/>
    <w:rsid w:val="00701163"/>
    <w:rsid w:val="00702F62"/>
    <w:rsid w:val="00705059"/>
    <w:rsid w:val="0070557F"/>
    <w:rsid w:val="0070652A"/>
    <w:rsid w:val="0070730C"/>
    <w:rsid w:val="00707A59"/>
    <w:rsid w:val="00712B8E"/>
    <w:rsid w:val="00712CE7"/>
    <w:rsid w:val="007138C0"/>
    <w:rsid w:val="00713E7C"/>
    <w:rsid w:val="00714F04"/>
    <w:rsid w:val="00715043"/>
    <w:rsid w:val="0071543F"/>
    <w:rsid w:val="007159BE"/>
    <w:rsid w:val="00715A73"/>
    <w:rsid w:val="0071601B"/>
    <w:rsid w:val="0071693C"/>
    <w:rsid w:val="00717484"/>
    <w:rsid w:val="00717622"/>
    <w:rsid w:val="00717CE4"/>
    <w:rsid w:val="00717F2E"/>
    <w:rsid w:val="00720797"/>
    <w:rsid w:val="00720C46"/>
    <w:rsid w:val="00721901"/>
    <w:rsid w:val="00725326"/>
    <w:rsid w:val="00725890"/>
    <w:rsid w:val="007263EB"/>
    <w:rsid w:val="00727B3D"/>
    <w:rsid w:val="00727E5C"/>
    <w:rsid w:val="0072F730"/>
    <w:rsid w:val="007300FD"/>
    <w:rsid w:val="007303BA"/>
    <w:rsid w:val="0073101B"/>
    <w:rsid w:val="0073134C"/>
    <w:rsid w:val="00731519"/>
    <w:rsid w:val="00732593"/>
    <w:rsid w:val="00732C6F"/>
    <w:rsid w:val="0074018C"/>
    <w:rsid w:val="007405AA"/>
    <w:rsid w:val="007415D4"/>
    <w:rsid w:val="0074183A"/>
    <w:rsid w:val="007428F5"/>
    <w:rsid w:val="00742968"/>
    <w:rsid w:val="00742DC7"/>
    <w:rsid w:val="00744AEB"/>
    <w:rsid w:val="0074632A"/>
    <w:rsid w:val="0074745B"/>
    <w:rsid w:val="0074755B"/>
    <w:rsid w:val="00747934"/>
    <w:rsid w:val="00750395"/>
    <w:rsid w:val="0075114C"/>
    <w:rsid w:val="0075235D"/>
    <w:rsid w:val="0075414E"/>
    <w:rsid w:val="00755F1F"/>
    <w:rsid w:val="007568C2"/>
    <w:rsid w:val="00756FAC"/>
    <w:rsid w:val="00763072"/>
    <w:rsid w:val="0076314C"/>
    <w:rsid w:val="00764CF1"/>
    <w:rsid w:val="00764F4C"/>
    <w:rsid w:val="00765299"/>
    <w:rsid w:val="00765892"/>
    <w:rsid w:val="00765AB8"/>
    <w:rsid w:val="00766BFD"/>
    <w:rsid w:val="0076793E"/>
    <w:rsid w:val="00767AAE"/>
    <w:rsid w:val="00770994"/>
    <w:rsid w:val="007726BB"/>
    <w:rsid w:val="00772CF8"/>
    <w:rsid w:val="00773106"/>
    <w:rsid w:val="00774A72"/>
    <w:rsid w:val="00776E22"/>
    <w:rsid w:val="00777132"/>
    <w:rsid w:val="00780E05"/>
    <w:rsid w:val="0078519D"/>
    <w:rsid w:val="0078585E"/>
    <w:rsid w:val="00785966"/>
    <w:rsid w:val="00786741"/>
    <w:rsid w:val="0078721E"/>
    <w:rsid w:val="007874BA"/>
    <w:rsid w:val="00787BDE"/>
    <w:rsid w:val="0079101A"/>
    <w:rsid w:val="007911C1"/>
    <w:rsid w:val="007914BD"/>
    <w:rsid w:val="0079165F"/>
    <w:rsid w:val="00791B1C"/>
    <w:rsid w:val="007925F0"/>
    <w:rsid w:val="007939A8"/>
    <w:rsid w:val="007945A6"/>
    <w:rsid w:val="007955F0"/>
    <w:rsid w:val="007963B5"/>
    <w:rsid w:val="00796D30"/>
    <w:rsid w:val="007A07AF"/>
    <w:rsid w:val="007A0C09"/>
    <w:rsid w:val="007A17AC"/>
    <w:rsid w:val="007A196B"/>
    <w:rsid w:val="007A29A3"/>
    <w:rsid w:val="007A2CBD"/>
    <w:rsid w:val="007A546E"/>
    <w:rsid w:val="007A5598"/>
    <w:rsid w:val="007A5789"/>
    <w:rsid w:val="007A756C"/>
    <w:rsid w:val="007A7B20"/>
    <w:rsid w:val="007B0224"/>
    <w:rsid w:val="007B06F3"/>
    <w:rsid w:val="007B0733"/>
    <w:rsid w:val="007B10EB"/>
    <w:rsid w:val="007B15E5"/>
    <w:rsid w:val="007B1965"/>
    <w:rsid w:val="007B1F31"/>
    <w:rsid w:val="007B29BA"/>
    <w:rsid w:val="007B2E73"/>
    <w:rsid w:val="007B3880"/>
    <w:rsid w:val="007B574C"/>
    <w:rsid w:val="007B5FB2"/>
    <w:rsid w:val="007B71F7"/>
    <w:rsid w:val="007B73BB"/>
    <w:rsid w:val="007B73D5"/>
    <w:rsid w:val="007B7F98"/>
    <w:rsid w:val="007C1C42"/>
    <w:rsid w:val="007C2514"/>
    <w:rsid w:val="007C2D31"/>
    <w:rsid w:val="007C40F8"/>
    <w:rsid w:val="007C44C8"/>
    <w:rsid w:val="007C5F35"/>
    <w:rsid w:val="007C6C46"/>
    <w:rsid w:val="007D0B86"/>
    <w:rsid w:val="007D0E47"/>
    <w:rsid w:val="007D1273"/>
    <w:rsid w:val="007D185D"/>
    <w:rsid w:val="007D28BF"/>
    <w:rsid w:val="007D2B7B"/>
    <w:rsid w:val="007D3688"/>
    <w:rsid w:val="007D3B43"/>
    <w:rsid w:val="007D4149"/>
    <w:rsid w:val="007D5E0B"/>
    <w:rsid w:val="007D5EF5"/>
    <w:rsid w:val="007E1457"/>
    <w:rsid w:val="007E2F82"/>
    <w:rsid w:val="007E375F"/>
    <w:rsid w:val="007E3BA0"/>
    <w:rsid w:val="007E44DB"/>
    <w:rsid w:val="007E4AC2"/>
    <w:rsid w:val="007E4FEF"/>
    <w:rsid w:val="007E6879"/>
    <w:rsid w:val="007E78B1"/>
    <w:rsid w:val="007F003C"/>
    <w:rsid w:val="007F0107"/>
    <w:rsid w:val="007F0D79"/>
    <w:rsid w:val="007F1EA8"/>
    <w:rsid w:val="007F1F9A"/>
    <w:rsid w:val="007F24C2"/>
    <w:rsid w:val="007F2538"/>
    <w:rsid w:val="007F2BEB"/>
    <w:rsid w:val="007F7791"/>
    <w:rsid w:val="00801696"/>
    <w:rsid w:val="0080249C"/>
    <w:rsid w:val="00803AD5"/>
    <w:rsid w:val="00804675"/>
    <w:rsid w:val="00805087"/>
    <w:rsid w:val="008054F2"/>
    <w:rsid w:val="0080727D"/>
    <w:rsid w:val="00810083"/>
    <w:rsid w:val="00812734"/>
    <w:rsid w:val="00812D01"/>
    <w:rsid w:val="00812FEF"/>
    <w:rsid w:val="00813478"/>
    <w:rsid w:val="00813EAE"/>
    <w:rsid w:val="00814B97"/>
    <w:rsid w:val="00815716"/>
    <w:rsid w:val="00820C44"/>
    <w:rsid w:val="0082217B"/>
    <w:rsid w:val="008227C3"/>
    <w:rsid w:val="00824B22"/>
    <w:rsid w:val="0082507E"/>
    <w:rsid w:val="008252D1"/>
    <w:rsid w:val="0083117E"/>
    <w:rsid w:val="008311F5"/>
    <w:rsid w:val="00831B31"/>
    <w:rsid w:val="00831BD4"/>
    <w:rsid w:val="00833840"/>
    <w:rsid w:val="00835308"/>
    <w:rsid w:val="0083560F"/>
    <w:rsid w:val="008367EE"/>
    <w:rsid w:val="008368EC"/>
    <w:rsid w:val="00836D6A"/>
    <w:rsid w:val="008370C1"/>
    <w:rsid w:val="00837C71"/>
    <w:rsid w:val="00837F1A"/>
    <w:rsid w:val="008407C4"/>
    <w:rsid w:val="00841DCD"/>
    <w:rsid w:val="0084221A"/>
    <w:rsid w:val="008442C8"/>
    <w:rsid w:val="00844702"/>
    <w:rsid w:val="00844FB1"/>
    <w:rsid w:val="00850A0E"/>
    <w:rsid w:val="008540D4"/>
    <w:rsid w:val="00854979"/>
    <w:rsid w:val="00855BAC"/>
    <w:rsid w:val="008568C5"/>
    <w:rsid w:val="00857695"/>
    <w:rsid w:val="00857B92"/>
    <w:rsid w:val="00857FD5"/>
    <w:rsid w:val="008614D0"/>
    <w:rsid w:val="008615FB"/>
    <w:rsid w:val="0086169B"/>
    <w:rsid w:val="00861C5C"/>
    <w:rsid w:val="00862580"/>
    <w:rsid w:val="00864E6B"/>
    <w:rsid w:val="0086507E"/>
    <w:rsid w:val="00865136"/>
    <w:rsid w:val="00866330"/>
    <w:rsid w:val="00867530"/>
    <w:rsid w:val="008675C0"/>
    <w:rsid w:val="008677E2"/>
    <w:rsid w:val="00872706"/>
    <w:rsid w:val="00873E5F"/>
    <w:rsid w:val="008743C1"/>
    <w:rsid w:val="0087445F"/>
    <w:rsid w:val="00874474"/>
    <w:rsid w:val="008759C8"/>
    <w:rsid w:val="00875DF4"/>
    <w:rsid w:val="00876B02"/>
    <w:rsid w:val="008779C5"/>
    <w:rsid w:val="008801D8"/>
    <w:rsid w:val="00883B24"/>
    <w:rsid w:val="00883B42"/>
    <w:rsid w:val="00884108"/>
    <w:rsid w:val="0088417D"/>
    <w:rsid w:val="00884C19"/>
    <w:rsid w:val="00886FFB"/>
    <w:rsid w:val="008907FF"/>
    <w:rsid w:val="00890DB2"/>
    <w:rsid w:val="00893A8E"/>
    <w:rsid w:val="00894D2C"/>
    <w:rsid w:val="0089585A"/>
    <w:rsid w:val="00895872"/>
    <w:rsid w:val="00896A54"/>
    <w:rsid w:val="008970ED"/>
    <w:rsid w:val="0089774F"/>
    <w:rsid w:val="008A0BE2"/>
    <w:rsid w:val="008A2130"/>
    <w:rsid w:val="008A26F6"/>
    <w:rsid w:val="008A2760"/>
    <w:rsid w:val="008A2AC0"/>
    <w:rsid w:val="008A57C6"/>
    <w:rsid w:val="008A77E1"/>
    <w:rsid w:val="008A781E"/>
    <w:rsid w:val="008A7961"/>
    <w:rsid w:val="008B0ADB"/>
    <w:rsid w:val="008B0EBA"/>
    <w:rsid w:val="008B22BF"/>
    <w:rsid w:val="008B2394"/>
    <w:rsid w:val="008B2817"/>
    <w:rsid w:val="008B3F66"/>
    <w:rsid w:val="008B5000"/>
    <w:rsid w:val="008B5CAE"/>
    <w:rsid w:val="008B6175"/>
    <w:rsid w:val="008B61E5"/>
    <w:rsid w:val="008B7217"/>
    <w:rsid w:val="008B7450"/>
    <w:rsid w:val="008B7666"/>
    <w:rsid w:val="008C055D"/>
    <w:rsid w:val="008C11D9"/>
    <w:rsid w:val="008C13DB"/>
    <w:rsid w:val="008C179F"/>
    <w:rsid w:val="008C1F96"/>
    <w:rsid w:val="008C2920"/>
    <w:rsid w:val="008C2B31"/>
    <w:rsid w:val="008C4D08"/>
    <w:rsid w:val="008C684F"/>
    <w:rsid w:val="008D128E"/>
    <w:rsid w:val="008D2AF0"/>
    <w:rsid w:val="008D30C9"/>
    <w:rsid w:val="008D406E"/>
    <w:rsid w:val="008D576B"/>
    <w:rsid w:val="008D68B1"/>
    <w:rsid w:val="008D6928"/>
    <w:rsid w:val="008E1256"/>
    <w:rsid w:val="008E2041"/>
    <w:rsid w:val="008E2C86"/>
    <w:rsid w:val="008E30C7"/>
    <w:rsid w:val="008E5011"/>
    <w:rsid w:val="008E59B6"/>
    <w:rsid w:val="008E6261"/>
    <w:rsid w:val="008E63EA"/>
    <w:rsid w:val="008E6F47"/>
    <w:rsid w:val="008E7968"/>
    <w:rsid w:val="008F0900"/>
    <w:rsid w:val="008F27F9"/>
    <w:rsid w:val="008F2E44"/>
    <w:rsid w:val="008F2F3B"/>
    <w:rsid w:val="008F3DDB"/>
    <w:rsid w:val="008F4672"/>
    <w:rsid w:val="008F47ED"/>
    <w:rsid w:val="008F58B7"/>
    <w:rsid w:val="008F6121"/>
    <w:rsid w:val="008F73A2"/>
    <w:rsid w:val="008F7446"/>
    <w:rsid w:val="008F7890"/>
    <w:rsid w:val="00900B2E"/>
    <w:rsid w:val="00900DF3"/>
    <w:rsid w:val="00902AA5"/>
    <w:rsid w:val="0090332D"/>
    <w:rsid w:val="00903447"/>
    <w:rsid w:val="00903A27"/>
    <w:rsid w:val="00905BDE"/>
    <w:rsid w:val="00906095"/>
    <w:rsid w:val="00906AFF"/>
    <w:rsid w:val="00907998"/>
    <w:rsid w:val="00910E76"/>
    <w:rsid w:val="009111FA"/>
    <w:rsid w:val="00912346"/>
    <w:rsid w:val="009128A8"/>
    <w:rsid w:val="00914E2C"/>
    <w:rsid w:val="0091638A"/>
    <w:rsid w:val="00916DD4"/>
    <w:rsid w:val="00917152"/>
    <w:rsid w:val="009174EC"/>
    <w:rsid w:val="0092068D"/>
    <w:rsid w:val="0092084F"/>
    <w:rsid w:val="009248CA"/>
    <w:rsid w:val="00924C33"/>
    <w:rsid w:val="009257B7"/>
    <w:rsid w:val="00930007"/>
    <w:rsid w:val="00930DE7"/>
    <w:rsid w:val="009316F1"/>
    <w:rsid w:val="009322B6"/>
    <w:rsid w:val="009325A9"/>
    <w:rsid w:val="009328B2"/>
    <w:rsid w:val="00932F5E"/>
    <w:rsid w:val="009342FF"/>
    <w:rsid w:val="00934F40"/>
    <w:rsid w:val="00935E35"/>
    <w:rsid w:val="00936637"/>
    <w:rsid w:val="00937BED"/>
    <w:rsid w:val="0094056E"/>
    <w:rsid w:val="00940AD4"/>
    <w:rsid w:val="00940B41"/>
    <w:rsid w:val="00942894"/>
    <w:rsid w:val="00942A66"/>
    <w:rsid w:val="00943DC2"/>
    <w:rsid w:val="00944189"/>
    <w:rsid w:val="009443C8"/>
    <w:rsid w:val="00944845"/>
    <w:rsid w:val="00946ED3"/>
    <w:rsid w:val="00951D68"/>
    <w:rsid w:val="00953463"/>
    <w:rsid w:val="00953C3A"/>
    <w:rsid w:val="00954B7C"/>
    <w:rsid w:val="00954F08"/>
    <w:rsid w:val="009551E7"/>
    <w:rsid w:val="00956094"/>
    <w:rsid w:val="00956159"/>
    <w:rsid w:val="009563B3"/>
    <w:rsid w:val="00956C2C"/>
    <w:rsid w:val="009573A0"/>
    <w:rsid w:val="00957784"/>
    <w:rsid w:val="00957CFF"/>
    <w:rsid w:val="00960EFC"/>
    <w:rsid w:val="00962446"/>
    <w:rsid w:val="009626CD"/>
    <w:rsid w:val="00962BA3"/>
    <w:rsid w:val="009631D9"/>
    <w:rsid w:val="0096326D"/>
    <w:rsid w:val="00964E67"/>
    <w:rsid w:val="00967B61"/>
    <w:rsid w:val="00967D62"/>
    <w:rsid w:val="00970141"/>
    <w:rsid w:val="00970F88"/>
    <w:rsid w:val="009727D1"/>
    <w:rsid w:val="00972B5D"/>
    <w:rsid w:val="00972F5B"/>
    <w:rsid w:val="009732A4"/>
    <w:rsid w:val="009735D3"/>
    <w:rsid w:val="00975F71"/>
    <w:rsid w:val="00976FD8"/>
    <w:rsid w:val="00983879"/>
    <w:rsid w:val="0098446C"/>
    <w:rsid w:val="00984673"/>
    <w:rsid w:val="00984A71"/>
    <w:rsid w:val="00985D6E"/>
    <w:rsid w:val="009906A9"/>
    <w:rsid w:val="00991243"/>
    <w:rsid w:val="0099371F"/>
    <w:rsid w:val="009948C4"/>
    <w:rsid w:val="00995404"/>
    <w:rsid w:val="00995B0E"/>
    <w:rsid w:val="00995C0E"/>
    <w:rsid w:val="009962ED"/>
    <w:rsid w:val="00997CDD"/>
    <w:rsid w:val="009A078D"/>
    <w:rsid w:val="009A4AAB"/>
    <w:rsid w:val="009A4CB8"/>
    <w:rsid w:val="009A5CC6"/>
    <w:rsid w:val="009A5D9B"/>
    <w:rsid w:val="009A6142"/>
    <w:rsid w:val="009A6761"/>
    <w:rsid w:val="009A7679"/>
    <w:rsid w:val="009B015E"/>
    <w:rsid w:val="009B05A7"/>
    <w:rsid w:val="009B136F"/>
    <w:rsid w:val="009B1399"/>
    <w:rsid w:val="009B13E6"/>
    <w:rsid w:val="009B3E77"/>
    <w:rsid w:val="009B4731"/>
    <w:rsid w:val="009B4CC7"/>
    <w:rsid w:val="009B6F81"/>
    <w:rsid w:val="009C170F"/>
    <w:rsid w:val="009C2725"/>
    <w:rsid w:val="009C2D05"/>
    <w:rsid w:val="009C3E37"/>
    <w:rsid w:val="009C3EC0"/>
    <w:rsid w:val="009C4A1F"/>
    <w:rsid w:val="009C6264"/>
    <w:rsid w:val="009D0736"/>
    <w:rsid w:val="009D1551"/>
    <w:rsid w:val="009D46DB"/>
    <w:rsid w:val="009D4A03"/>
    <w:rsid w:val="009D52A4"/>
    <w:rsid w:val="009D609F"/>
    <w:rsid w:val="009D6719"/>
    <w:rsid w:val="009D68A9"/>
    <w:rsid w:val="009D69EF"/>
    <w:rsid w:val="009D6C99"/>
    <w:rsid w:val="009D7C50"/>
    <w:rsid w:val="009E1A8F"/>
    <w:rsid w:val="009E21AD"/>
    <w:rsid w:val="009E2B9E"/>
    <w:rsid w:val="009E4D8D"/>
    <w:rsid w:val="009E4F20"/>
    <w:rsid w:val="009E56E9"/>
    <w:rsid w:val="009E5C61"/>
    <w:rsid w:val="009E61C5"/>
    <w:rsid w:val="009E77BC"/>
    <w:rsid w:val="009E7B41"/>
    <w:rsid w:val="009F16BE"/>
    <w:rsid w:val="009F1FA9"/>
    <w:rsid w:val="009F23A4"/>
    <w:rsid w:val="009F337A"/>
    <w:rsid w:val="009F348B"/>
    <w:rsid w:val="009F3A15"/>
    <w:rsid w:val="009F41AA"/>
    <w:rsid w:val="009F4A4C"/>
    <w:rsid w:val="009F50F2"/>
    <w:rsid w:val="009F5A00"/>
    <w:rsid w:val="009F5C56"/>
    <w:rsid w:val="00A0017A"/>
    <w:rsid w:val="00A00D18"/>
    <w:rsid w:val="00A00F48"/>
    <w:rsid w:val="00A00F5A"/>
    <w:rsid w:val="00A015E6"/>
    <w:rsid w:val="00A01DC0"/>
    <w:rsid w:val="00A0280C"/>
    <w:rsid w:val="00A03025"/>
    <w:rsid w:val="00A03C9B"/>
    <w:rsid w:val="00A041A3"/>
    <w:rsid w:val="00A042DD"/>
    <w:rsid w:val="00A0454B"/>
    <w:rsid w:val="00A04C91"/>
    <w:rsid w:val="00A05D24"/>
    <w:rsid w:val="00A06AD1"/>
    <w:rsid w:val="00A07088"/>
    <w:rsid w:val="00A070CE"/>
    <w:rsid w:val="00A079C6"/>
    <w:rsid w:val="00A103A3"/>
    <w:rsid w:val="00A11657"/>
    <w:rsid w:val="00A12389"/>
    <w:rsid w:val="00A14767"/>
    <w:rsid w:val="00A148D9"/>
    <w:rsid w:val="00A1504F"/>
    <w:rsid w:val="00A15601"/>
    <w:rsid w:val="00A15F14"/>
    <w:rsid w:val="00A231C2"/>
    <w:rsid w:val="00A232F2"/>
    <w:rsid w:val="00A23759"/>
    <w:rsid w:val="00A2492C"/>
    <w:rsid w:val="00A24CA1"/>
    <w:rsid w:val="00A25F1E"/>
    <w:rsid w:val="00A2742E"/>
    <w:rsid w:val="00A27824"/>
    <w:rsid w:val="00A30078"/>
    <w:rsid w:val="00A30A7E"/>
    <w:rsid w:val="00A31D77"/>
    <w:rsid w:val="00A3221C"/>
    <w:rsid w:val="00A3620A"/>
    <w:rsid w:val="00A370D0"/>
    <w:rsid w:val="00A3751F"/>
    <w:rsid w:val="00A4000C"/>
    <w:rsid w:val="00A40420"/>
    <w:rsid w:val="00A4299E"/>
    <w:rsid w:val="00A4307B"/>
    <w:rsid w:val="00A43E63"/>
    <w:rsid w:val="00A440FA"/>
    <w:rsid w:val="00A47820"/>
    <w:rsid w:val="00A50CF0"/>
    <w:rsid w:val="00A51049"/>
    <w:rsid w:val="00A521B5"/>
    <w:rsid w:val="00A549C7"/>
    <w:rsid w:val="00A578EA"/>
    <w:rsid w:val="00A604F8"/>
    <w:rsid w:val="00A60C24"/>
    <w:rsid w:val="00A62D72"/>
    <w:rsid w:val="00A6346F"/>
    <w:rsid w:val="00A63F77"/>
    <w:rsid w:val="00A677AE"/>
    <w:rsid w:val="00A67AA6"/>
    <w:rsid w:val="00A7037F"/>
    <w:rsid w:val="00A7103E"/>
    <w:rsid w:val="00A729E7"/>
    <w:rsid w:val="00A72E1D"/>
    <w:rsid w:val="00A730E0"/>
    <w:rsid w:val="00A7462E"/>
    <w:rsid w:val="00A75494"/>
    <w:rsid w:val="00A771F8"/>
    <w:rsid w:val="00A82286"/>
    <w:rsid w:val="00A82782"/>
    <w:rsid w:val="00A8372B"/>
    <w:rsid w:val="00A85D51"/>
    <w:rsid w:val="00A86D8F"/>
    <w:rsid w:val="00A87C45"/>
    <w:rsid w:val="00A90230"/>
    <w:rsid w:val="00A909B1"/>
    <w:rsid w:val="00A9239C"/>
    <w:rsid w:val="00A931D4"/>
    <w:rsid w:val="00A945C4"/>
    <w:rsid w:val="00A9584F"/>
    <w:rsid w:val="00A969AC"/>
    <w:rsid w:val="00A96FC4"/>
    <w:rsid w:val="00AA1631"/>
    <w:rsid w:val="00AA5306"/>
    <w:rsid w:val="00AB03FA"/>
    <w:rsid w:val="00AB3CBD"/>
    <w:rsid w:val="00AB4452"/>
    <w:rsid w:val="00AB7567"/>
    <w:rsid w:val="00AC0253"/>
    <w:rsid w:val="00AC0359"/>
    <w:rsid w:val="00AC1135"/>
    <w:rsid w:val="00AC1FE6"/>
    <w:rsid w:val="00AC218C"/>
    <w:rsid w:val="00AC4691"/>
    <w:rsid w:val="00AC4C4E"/>
    <w:rsid w:val="00AC4ECD"/>
    <w:rsid w:val="00AC524E"/>
    <w:rsid w:val="00AC585B"/>
    <w:rsid w:val="00AC5ADA"/>
    <w:rsid w:val="00AD07D5"/>
    <w:rsid w:val="00AD22D3"/>
    <w:rsid w:val="00AD4A97"/>
    <w:rsid w:val="00AD5529"/>
    <w:rsid w:val="00AD6E66"/>
    <w:rsid w:val="00AD7358"/>
    <w:rsid w:val="00AD7C40"/>
    <w:rsid w:val="00AE0080"/>
    <w:rsid w:val="00AE01EF"/>
    <w:rsid w:val="00AE0275"/>
    <w:rsid w:val="00AE24F5"/>
    <w:rsid w:val="00AE27A9"/>
    <w:rsid w:val="00AE3304"/>
    <w:rsid w:val="00AE4137"/>
    <w:rsid w:val="00AE429F"/>
    <w:rsid w:val="00AE4925"/>
    <w:rsid w:val="00AE5DE5"/>
    <w:rsid w:val="00AE60C5"/>
    <w:rsid w:val="00AE60D5"/>
    <w:rsid w:val="00AE7080"/>
    <w:rsid w:val="00AF1486"/>
    <w:rsid w:val="00AF2130"/>
    <w:rsid w:val="00AF247B"/>
    <w:rsid w:val="00AF24C8"/>
    <w:rsid w:val="00AF27CC"/>
    <w:rsid w:val="00AF3BAD"/>
    <w:rsid w:val="00AF48DD"/>
    <w:rsid w:val="00AF4948"/>
    <w:rsid w:val="00AF618C"/>
    <w:rsid w:val="00AF6DA4"/>
    <w:rsid w:val="00AF7578"/>
    <w:rsid w:val="00B01A9D"/>
    <w:rsid w:val="00B01BB7"/>
    <w:rsid w:val="00B01CF1"/>
    <w:rsid w:val="00B0283D"/>
    <w:rsid w:val="00B04C87"/>
    <w:rsid w:val="00B05EF4"/>
    <w:rsid w:val="00B06140"/>
    <w:rsid w:val="00B06E4C"/>
    <w:rsid w:val="00B07BDD"/>
    <w:rsid w:val="00B1019F"/>
    <w:rsid w:val="00B11F6A"/>
    <w:rsid w:val="00B122AC"/>
    <w:rsid w:val="00B12A38"/>
    <w:rsid w:val="00B1444A"/>
    <w:rsid w:val="00B1480A"/>
    <w:rsid w:val="00B160F7"/>
    <w:rsid w:val="00B17738"/>
    <w:rsid w:val="00B2018E"/>
    <w:rsid w:val="00B20A63"/>
    <w:rsid w:val="00B20C4A"/>
    <w:rsid w:val="00B21128"/>
    <w:rsid w:val="00B229A8"/>
    <w:rsid w:val="00B23893"/>
    <w:rsid w:val="00B24A70"/>
    <w:rsid w:val="00B24D16"/>
    <w:rsid w:val="00B254FD"/>
    <w:rsid w:val="00B267C6"/>
    <w:rsid w:val="00B26B24"/>
    <w:rsid w:val="00B309BB"/>
    <w:rsid w:val="00B311F6"/>
    <w:rsid w:val="00B317DC"/>
    <w:rsid w:val="00B31F8E"/>
    <w:rsid w:val="00B3224C"/>
    <w:rsid w:val="00B33679"/>
    <w:rsid w:val="00B3379B"/>
    <w:rsid w:val="00B33849"/>
    <w:rsid w:val="00B33B71"/>
    <w:rsid w:val="00B33CEC"/>
    <w:rsid w:val="00B35213"/>
    <w:rsid w:val="00B36B75"/>
    <w:rsid w:val="00B36F3A"/>
    <w:rsid w:val="00B3769B"/>
    <w:rsid w:val="00B41449"/>
    <w:rsid w:val="00B41494"/>
    <w:rsid w:val="00B428FF"/>
    <w:rsid w:val="00B42EBD"/>
    <w:rsid w:val="00B42ED6"/>
    <w:rsid w:val="00B477E1"/>
    <w:rsid w:val="00B501D4"/>
    <w:rsid w:val="00B5051F"/>
    <w:rsid w:val="00B52610"/>
    <w:rsid w:val="00B53146"/>
    <w:rsid w:val="00B55F22"/>
    <w:rsid w:val="00B56382"/>
    <w:rsid w:val="00B56684"/>
    <w:rsid w:val="00B575C1"/>
    <w:rsid w:val="00B57827"/>
    <w:rsid w:val="00B57A38"/>
    <w:rsid w:val="00B61F35"/>
    <w:rsid w:val="00B62116"/>
    <w:rsid w:val="00B62756"/>
    <w:rsid w:val="00B63778"/>
    <w:rsid w:val="00B64210"/>
    <w:rsid w:val="00B64B4E"/>
    <w:rsid w:val="00B6565D"/>
    <w:rsid w:val="00B67708"/>
    <w:rsid w:val="00B73705"/>
    <w:rsid w:val="00B73CDA"/>
    <w:rsid w:val="00B74C7B"/>
    <w:rsid w:val="00B7520D"/>
    <w:rsid w:val="00B7699C"/>
    <w:rsid w:val="00B76B49"/>
    <w:rsid w:val="00B76EDA"/>
    <w:rsid w:val="00B77120"/>
    <w:rsid w:val="00B77C06"/>
    <w:rsid w:val="00B81216"/>
    <w:rsid w:val="00B81C08"/>
    <w:rsid w:val="00B8451B"/>
    <w:rsid w:val="00B84ED4"/>
    <w:rsid w:val="00B87BB1"/>
    <w:rsid w:val="00B87FB1"/>
    <w:rsid w:val="00B90400"/>
    <w:rsid w:val="00B90E47"/>
    <w:rsid w:val="00B92671"/>
    <w:rsid w:val="00B929AB"/>
    <w:rsid w:val="00B93466"/>
    <w:rsid w:val="00B93CE3"/>
    <w:rsid w:val="00B96B4F"/>
    <w:rsid w:val="00B97F8A"/>
    <w:rsid w:val="00BA0214"/>
    <w:rsid w:val="00BA24E2"/>
    <w:rsid w:val="00BA5623"/>
    <w:rsid w:val="00BA6547"/>
    <w:rsid w:val="00BA7668"/>
    <w:rsid w:val="00BA7AD9"/>
    <w:rsid w:val="00BB28CF"/>
    <w:rsid w:val="00BB5CA0"/>
    <w:rsid w:val="00BB6AE3"/>
    <w:rsid w:val="00BB7E97"/>
    <w:rsid w:val="00BC00DB"/>
    <w:rsid w:val="00BC1907"/>
    <w:rsid w:val="00BC1DFF"/>
    <w:rsid w:val="00BC274D"/>
    <w:rsid w:val="00BC3590"/>
    <w:rsid w:val="00BC5E68"/>
    <w:rsid w:val="00BC7B18"/>
    <w:rsid w:val="00BD0185"/>
    <w:rsid w:val="00BD02BB"/>
    <w:rsid w:val="00BD03D8"/>
    <w:rsid w:val="00BD158D"/>
    <w:rsid w:val="00BD1625"/>
    <w:rsid w:val="00BD1DAA"/>
    <w:rsid w:val="00BD1E55"/>
    <w:rsid w:val="00BD35AD"/>
    <w:rsid w:val="00BD4532"/>
    <w:rsid w:val="00BD52DB"/>
    <w:rsid w:val="00BD7B55"/>
    <w:rsid w:val="00BD7FC1"/>
    <w:rsid w:val="00BE0D4F"/>
    <w:rsid w:val="00BE224C"/>
    <w:rsid w:val="00BE2858"/>
    <w:rsid w:val="00BE3388"/>
    <w:rsid w:val="00BE617D"/>
    <w:rsid w:val="00BF003E"/>
    <w:rsid w:val="00BF0F3B"/>
    <w:rsid w:val="00BF316B"/>
    <w:rsid w:val="00BF32EE"/>
    <w:rsid w:val="00BF340F"/>
    <w:rsid w:val="00BF3E75"/>
    <w:rsid w:val="00BF4039"/>
    <w:rsid w:val="00BF4246"/>
    <w:rsid w:val="00BF4584"/>
    <w:rsid w:val="00BF49DE"/>
    <w:rsid w:val="00BF54EF"/>
    <w:rsid w:val="00BF5B88"/>
    <w:rsid w:val="00BF5DDF"/>
    <w:rsid w:val="00BF6137"/>
    <w:rsid w:val="00BF62ED"/>
    <w:rsid w:val="00BF75BD"/>
    <w:rsid w:val="00C007F7"/>
    <w:rsid w:val="00C0145A"/>
    <w:rsid w:val="00C01705"/>
    <w:rsid w:val="00C01FDD"/>
    <w:rsid w:val="00C0248E"/>
    <w:rsid w:val="00C0323E"/>
    <w:rsid w:val="00C03658"/>
    <w:rsid w:val="00C048BF"/>
    <w:rsid w:val="00C04D7F"/>
    <w:rsid w:val="00C05D95"/>
    <w:rsid w:val="00C074C3"/>
    <w:rsid w:val="00C1003B"/>
    <w:rsid w:val="00C1039B"/>
    <w:rsid w:val="00C12454"/>
    <w:rsid w:val="00C12802"/>
    <w:rsid w:val="00C12BAA"/>
    <w:rsid w:val="00C13009"/>
    <w:rsid w:val="00C133AE"/>
    <w:rsid w:val="00C1356B"/>
    <w:rsid w:val="00C14317"/>
    <w:rsid w:val="00C149C5"/>
    <w:rsid w:val="00C15583"/>
    <w:rsid w:val="00C16FCE"/>
    <w:rsid w:val="00C17D10"/>
    <w:rsid w:val="00C210E8"/>
    <w:rsid w:val="00C21AC9"/>
    <w:rsid w:val="00C224B2"/>
    <w:rsid w:val="00C23057"/>
    <w:rsid w:val="00C23663"/>
    <w:rsid w:val="00C23963"/>
    <w:rsid w:val="00C25B50"/>
    <w:rsid w:val="00C26C10"/>
    <w:rsid w:val="00C26FBA"/>
    <w:rsid w:val="00C276FB"/>
    <w:rsid w:val="00C31E69"/>
    <w:rsid w:val="00C332D6"/>
    <w:rsid w:val="00C338C5"/>
    <w:rsid w:val="00C33ADF"/>
    <w:rsid w:val="00C350C7"/>
    <w:rsid w:val="00C358F2"/>
    <w:rsid w:val="00C35B6C"/>
    <w:rsid w:val="00C35D86"/>
    <w:rsid w:val="00C378AA"/>
    <w:rsid w:val="00C404BF"/>
    <w:rsid w:val="00C41F70"/>
    <w:rsid w:val="00C4547F"/>
    <w:rsid w:val="00C4648F"/>
    <w:rsid w:val="00C51E07"/>
    <w:rsid w:val="00C529EF"/>
    <w:rsid w:val="00C5397F"/>
    <w:rsid w:val="00C54A1B"/>
    <w:rsid w:val="00C5699A"/>
    <w:rsid w:val="00C56D27"/>
    <w:rsid w:val="00C56D77"/>
    <w:rsid w:val="00C57A34"/>
    <w:rsid w:val="00C60305"/>
    <w:rsid w:val="00C61891"/>
    <w:rsid w:val="00C6194D"/>
    <w:rsid w:val="00C62C53"/>
    <w:rsid w:val="00C641DA"/>
    <w:rsid w:val="00C645AF"/>
    <w:rsid w:val="00C6501E"/>
    <w:rsid w:val="00C652DD"/>
    <w:rsid w:val="00C66384"/>
    <w:rsid w:val="00C70E40"/>
    <w:rsid w:val="00C72001"/>
    <w:rsid w:val="00C72DA2"/>
    <w:rsid w:val="00C739CC"/>
    <w:rsid w:val="00C73C54"/>
    <w:rsid w:val="00C74018"/>
    <w:rsid w:val="00C749B2"/>
    <w:rsid w:val="00C74C28"/>
    <w:rsid w:val="00C7552D"/>
    <w:rsid w:val="00C75863"/>
    <w:rsid w:val="00C7736A"/>
    <w:rsid w:val="00C77835"/>
    <w:rsid w:val="00C8012E"/>
    <w:rsid w:val="00C8037F"/>
    <w:rsid w:val="00C81394"/>
    <w:rsid w:val="00C84A0D"/>
    <w:rsid w:val="00C84BE1"/>
    <w:rsid w:val="00C851D0"/>
    <w:rsid w:val="00C85A61"/>
    <w:rsid w:val="00C86857"/>
    <w:rsid w:val="00C86880"/>
    <w:rsid w:val="00C87424"/>
    <w:rsid w:val="00C87A86"/>
    <w:rsid w:val="00C90723"/>
    <w:rsid w:val="00C9098A"/>
    <w:rsid w:val="00C92075"/>
    <w:rsid w:val="00C93B29"/>
    <w:rsid w:val="00C941C9"/>
    <w:rsid w:val="00C94BC8"/>
    <w:rsid w:val="00C9658F"/>
    <w:rsid w:val="00CA2930"/>
    <w:rsid w:val="00CA3AED"/>
    <w:rsid w:val="00CA4196"/>
    <w:rsid w:val="00CA455E"/>
    <w:rsid w:val="00CA55F3"/>
    <w:rsid w:val="00CA7259"/>
    <w:rsid w:val="00CA736C"/>
    <w:rsid w:val="00CB0225"/>
    <w:rsid w:val="00CB13D8"/>
    <w:rsid w:val="00CB38FC"/>
    <w:rsid w:val="00CB3F3E"/>
    <w:rsid w:val="00CB48F2"/>
    <w:rsid w:val="00CB4B9C"/>
    <w:rsid w:val="00CB4D0B"/>
    <w:rsid w:val="00CB567F"/>
    <w:rsid w:val="00CB7245"/>
    <w:rsid w:val="00CC0533"/>
    <w:rsid w:val="00CC2ADA"/>
    <w:rsid w:val="00CC3000"/>
    <w:rsid w:val="00CC6704"/>
    <w:rsid w:val="00CC67CC"/>
    <w:rsid w:val="00CC773C"/>
    <w:rsid w:val="00CD1ABC"/>
    <w:rsid w:val="00CD2A11"/>
    <w:rsid w:val="00CD3594"/>
    <w:rsid w:val="00CD41B1"/>
    <w:rsid w:val="00CD4D6D"/>
    <w:rsid w:val="00CD6D12"/>
    <w:rsid w:val="00CD7319"/>
    <w:rsid w:val="00CE1719"/>
    <w:rsid w:val="00CE32AB"/>
    <w:rsid w:val="00CE35EB"/>
    <w:rsid w:val="00CE3BF2"/>
    <w:rsid w:val="00CE4203"/>
    <w:rsid w:val="00CE4A88"/>
    <w:rsid w:val="00CE4BD4"/>
    <w:rsid w:val="00CE571F"/>
    <w:rsid w:val="00CE5BAD"/>
    <w:rsid w:val="00CE5D76"/>
    <w:rsid w:val="00CE5DBD"/>
    <w:rsid w:val="00CE5F39"/>
    <w:rsid w:val="00CE616E"/>
    <w:rsid w:val="00CE6B90"/>
    <w:rsid w:val="00CE75A9"/>
    <w:rsid w:val="00CF010A"/>
    <w:rsid w:val="00CF183C"/>
    <w:rsid w:val="00CF384F"/>
    <w:rsid w:val="00CF4CCC"/>
    <w:rsid w:val="00CF5B8C"/>
    <w:rsid w:val="00CF6B68"/>
    <w:rsid w:val="00CF7689"/>
    <w:rsid w:val="00CF7A38"/>
    <w:rsid w:val="00D02750"/>
    <w:rsid w:val="00D02933"/>
    <w:rsid w:val="00D029B5"/>
    <w:rsid w:val="00D04132"/>
    <w:rsid w:val="00D05000"/>
    <w:rsid w:val="00D058E2"/>
    <w:rsid w:val="00D063B9"/>
    <w:rsid w:val="00D063F4"/>
    <w:rsid w:val="00D07984"/>
    <w:rsid w:val="00D07B4A"/>
    <w:rsid w:val="00D1106B"/>
    <w:rsid w:val="00D11176"/>
    <w:rsid w:val="00D12626"/>
    <w:rsid w:val="00D12DAB"/>
    <w:rsid w:val="00D1339A"/>
    <w:rsid w:val="00D15569"/>
    <w:rsid w:val="00D15BB7"/>
    <w:rsid w:val="00D15F19"/>
    <w:rsid w:val="00D1625E"/>
    <w:rsid w:val="00D16667"/>
    <w:rsid w:val="00D20518"/>
    <w:rsid w:val="00D20B53"/>
    <w:rsid w:val="00D20E1B"/>
    <w:rsid w:val="00D2134A"/>
    <w:rsid w:val="00D227B0"/>
    <w:rsid w:val="00D2349C"/>
    <w:rsid w:val="00D23D5B"/>
    <w:rsid w:val="00D268D8"/>
    <w:rsid w:val="00D26C2F"/>
    <w:rsid w:val="00D307FA"/>
    <w:rsid w:val="00D31422"/>
    <w:rsid w:val="00D324AF"/>
    <w:rsid w:val="00D32613"/>
    <w:rsid w:val="00D33ECC"/>
    <w:rsid w:val="00D3464D"/>
    <w:rsid w:val="00D346C7"/>
    <w:rsid w:val="00D34CEF"/>
    <w:rsid w:val="00D35363"/>
    <w:rsid w:val="00D36E6D"/>
    <w:rsid w:val="00D443B0"/>
    <w:rsid w:val="00D4493F"/>
    <w:rsid w:val="00D4510C"/>
    <w:rsid w:val="00D45433"/>
    <w:rsid w:val="00D4567F"/>
    <w:rsid w:val="00D4663C"/>
    <w:rsid w:val="00D47193"/>
    <w:rsid w:val="00D47A2D"/>
    <w:rsid w:val="00D5126C"/>
    <w:rsid w:val="00D51CA3"/>
    <w:rsid w:val="00D520E7"/>
    <w:rsid w:val="00D52E14"/>
    <w:rsid w:val="00D53613"/>
    <w:rsid w:val="00D54A66"/>
    <w:rsid w:val="00D561B8"/>
    <w:rsid w:val="00D60B91"/>
    <w:rsid w:val="00D6106C"/>
    <w:rsid w:val="00D62CD8"/>
    <w:rsid w:val="00D6389A"/>
    <w:rsid w:val="00D64AF5"/>
    <w:rsid w:val="00D660A1"/>
    <w:rsid w:val="00D70D66"/>
    <w:rsid w:val="00D70E68"/>
    <w:rsid w:val="00D715C6"/>
    <w:rsid w:val="00D7198D"/>
    <w:rsid w:val="00D73315"/>
    <w:rsid w:val="00D73C07"/>
    <w:rsid w:val="00D80105"/>
    <w:rsid w:val="00D80434"/>
    <w:rsid w:val="00D80A3D"/>
    <w:rsid w:val="00D80C9D"/>
    <w:rsid w:val="00D81F72"/>
    <w:rsid w:val="00D82385"/>
    <w:rsid w:val="00D8296C"/>
    <w:rsid w:val="00D83CEA"/>
    <w:rsid w:val="00D85345"/>
    <w:rsid w:val="00D8748E"/>
    <w:rsid w:val="00D87D31"/>
    <w:rsid w:val="00D92533"/>
    <w:rsid w:val="00D94408"/>
    <w:rsid w:val="00D974D0"/>
    <w:rsid w:val="00DA1211"/>
    <w:rsid w:val="00DA1D5A"/>
    <w:rsid w:val="00DA1E4F"/>
    <w:rsid w:val="00DA28DD"/>
    <w:rsid w:val="00DA406F"/>
    <w:rsid w:val="00DA4EB1"/>
    <w:rsid w:val="00DA63AE"/>
    <w:rsid w:val="00DA70EB"/>
    <w:rsid w:val="00DA739D"/>
    <w:rsid w:val="00DB0A83"/>
    <w:rsid w:val="00DB0ABE"/>
    <w:rsid w:val="00DB1089"/>
    <w:rsid w:val="00DB132D"/>
    <w:rsid w:val="00DB3442"/>
    <w:rsid w:val="00DB3ADC"/>
    <w:rsid w:val="00DB4F80"/>
    <w:rsid w:val="00DB561D"/>
    <w:rsid w:val="00DC00F3"/>
    <w:rsid w:val="00DC0673"/>
    <w:rsid w:val="00DC1CFB"/>
    <w:rsid w:val="00DC3554"/>
    <w:rsid w:val="00DC3D79"/>
    <w:rsid w:val="00DC5B9C"/>
    <w:rsid w:val="00DC6562"/>
    <w:rsid w:val="00DC7CAB"/>
    <w:rsid w:val="00DD09D2"/>
    <w:rsid w:val="00DD0CB8"/>
    <w:rsid w:val="00DD14DC"/>
    <w:rsid w:val="00DD426C"/>
    <w:rsid w:val="00DD4ABE"/>
    <w:rsid w:val="00DD52BF"/>
    <w:rsid w:val="00DD574E"/>
    <w:rsid w:val="00DD7D9D"/>
    <w:rsid w:val="00DE0581"/>
    <w:rsid w:val="00DE14CE"/>
    <w:rsid w:val="00DE21F0"/>
    <w:rsid w:val="00DE2BA0"/>
    <w:rsid w:val="00DE2BF3"/>
    <w:rsid w:val="00DE405C"/>
    <w:rsid w:val="00DE5517"/>
    <w:rsid w:val="00DE6C33"/>
    <w:rsid w:val="00DF0FBD"/>
    <w:rsid w:val="00DF10CD"/>
    <w:rsid w:val="00DF1836"/>
    <w:rsid w:val="00DF1C18"/>
    <w:rsid w:val="00DF27D4"/>
    <w:rsid w:val="00DF4264"/>
    <w:rsid w:val="00DF4E8A"/>
    <w:rsid w:val="00DF5AE7"/>
    <w:rsid w:val="00E0035E"/>
    <w:rsid w:val="00E004DD"/>
    <w:rsid w:val="00E01E30"/>
    <w:rsid w:val="00E03F5D"/>
    <w:rsid w:val="00E05A80"/>
    <w:rsid w:val="00E07327"/>
    <w:rsid w:val="00E0748E"/>
    <w:rsid w:val="00E07E35"/>
    <w:rsid w:val="00E07E49"/>
    <w:rsid w:val="00E10AE7"/>
    <w:rsid w:val="00E111AB"/>
    <w:rsid w:val="00E11944"/>
    <w:rsid w:val="00E11A52"/>
    <w:rsid w:val="00E17198"/>
    <w:rsid w:val="00E20C40"/>
    <w:rsid w:val="00E21684"/>
    <w:rsid w:val="00E22989"/>
    <w:rsid w:val="00E23F39"/>
    <w:rsid w:val="00E24BA5"/>
    <w:rsid w:val="00E2679C"/>
    <w:rsid w:val="00E27500"/>
    <w:rsid w:val="00E27717"/>
    <w:rsid w:val="00E304BA"/>
    <w:rsid w:val="00E3160E"/>
    <w:rsid w:val="00E31DAF"/>
    <w:rsid w:val="00E32328"/>
    <w:rsid w:val="00E32C72"/>
    <w:rsid w:val="00E337C8"/>
    <w:rsid w:val="00E33DB2"/>
    <w:rsid w:val="00E33EC8"/>
    <w:rsid w:val="00E340C1"/>
    <w:rsid w:val="00E352B1"/>
    <w:rsid w:val="00E40C5D"/>
    <w:rsid w:val="00E40CB1"/>
    <w:rsid w:val="00E4175B"/>
    <w:rsid w:val="00E41D09"/>
    <w:rsid w:val="00E42BC8"/>
    <w:rsid w:val="00E42FFD"/>
    <w:rsid w:val="00E4388E"/>
    <w:rsid w:val="00E43928"/>
    <w:rsid w:val="00E43B45"/>
    <w:rsid w:val="00E455F6"/>
    <w:rsid w:val="00E465A8"/>
    <w:rsid w:val="00E46A3E"/>
    <w:rsid w:val="00E50E53"/>
    <w:rsid w:val="00E516A6"/>
    <w:rsid w:val="00E518C3"/>
    <w:rsid w:val="00E51BEF"/>
    <w:rsid w:val="00E51CD0"/>
    <w:rsid w:val="00E51F3C"/>
    <w:rsid w:val="00E52385"/>
    <w:rsid w:val="00E52B2A"/>
    <w:rsid w:val="00E5481C"/>
    <w:rsid w:val="00E5604E"/>
    <w:rsid w:val="00E56215"/>
    <w:rsid w:val="00E57600"/>
    <w:rsid w:val="00E61935"/>
    <w:rsid w:val="00E61F88"/>
    <w:rsid w:val="00E6378E"/>
    <w:rsid w:val="00E63D5A"/>
    <w:rsid w:val="00E64065"/>
    <w:rsid w:val="00E64A69"/>
    <w:rsid w:val="00E66B31"/>
    <w:rsid w:val="00E700F7"/>
    <w:rsid w:val="00E7154A"/>
    <w:rsid w:val="00E715F1"/>
    <w:rsid w:val="00E7163B"/>
    <w:rsid w:val="00E725E5"/>
    <w:rsid w:val="00E72E53"/>
    <w:rsid w:val="00E73A9B"/>
    <w:rsid w:val="00E74AA7"/>
    <w:rsid w:val="00E75487"/>
    <w:rsid w:val="00E7593E"/>
    <w:rsid w:val="00E76CE5"/>
    <w:rsid w:val="00E770D5"/>
    <w:rsid w:val="00E811BD"/>
    <w:rsid w:val="00E82A55"/>
    <w:rsid w:val="00E834DC"/>
    <w:rsid w:val="00E83927"/>
    <w:rsid w:val="00E84A81"/>
    <w:rsid w:val="00E8612D"/>
    <w:rsid w:val="00E864B7"/>
    <w:rsid w:val="00E86755"/>
    <w:rsid w:val="00E87559"/>
    <w:rsid w:val="00E91397"/>
    <w:rsid w:val="00E916B4"/>
    <w:rsid w:val="00E9350C"/>
    <w:rsid w:val="00E94B59"/>
    <w:rsid w:val="00E95C34"/>
    <w:rsid w:val="00E974D8"/>
    <w:rsid w:val="00EA0F54"/>
    <w:rsid w:val="00EA1246"/>
    <w:rsid w:val="00EA139B"/>
    <w:rsid w:val="00EA4CA7"/>
    <w:rsid w:val="00EA6F08"/>
    <w:rsid w:val="00EA752E"/>
    <w:rsid w:val="00EB024F"/>
    <w:rsid w:val="00EB0756"/>
    <w:rsid w:val="00EB2951"/>
    <w:rsid w:val="00EB2E9D"/>
    <w:rsid w:val="00EB4D18"/>
    <w:rsid w:val="00EB531C"/>
    <w:rsid w:val="00EB78FA"/>
    <w:rsid w:val="00EC0738"/>
    <w:rsid w:val="00EC2418"/>
    <w:rsid w:val="00EC3BBC"/>
    <w:rsid w:val="00EC4373"/>
    <w:rsid w:val="00EC616F"/>
    <w:rsid w:val="00EC6BDA"/>
    <w:rsid w:val="00EC7395"/>
    <w:rsid w:val="00ED0F73"/>
    <w:rsid w:val="00ED1121"/>
    <w:rsid w:val="00ED1B72"/>
    <w:rsid w:val="00ED257D"/>
    <w:rsid w:val="00ED2F43"/>
    <w:rsid w:val="00ED4CD4"/>
    <w:rsid w:val="00ED5B0D"/>
    <w:rsid w:val="00ED77AE"/>
    <w:rsid w:val="00EE04AF"/>
    <w:rsid w:val="00EE1690"/>
    <w:rsid w:val="00EE3D3E"/>
    <w:rsid w:val="00EE41A8"/>
    <w:rsid w:val="00EE43B2"/>
    <w:rsid w:val="00EF0A7B"/>
    <w:rsid w:val="00EF1EC4"/>
    <w:rsid w:val="00EF22A2"/>
    <w:rsid w:val="00EF4CF8"/>
    <w:rsid w:val="00EF5BB1"/>
    <w:rsid w:val="00EF5D86"/>
    <w:rsid w:val="00EF6249"/>
    <w:rsid w:val="00EF76BA"/>
    <w:rsid w:val="00F015C2"/>
    <w:rsid w:val="00F023F6"/>
    <w:rsid w:val="00F0257F"/>
    <w:rsid w:val="00F034DE"/>
    <w:rsid w:val="00F03BE1"/>
    <w:rsid w:val="00F056FD"/>
    <w:rsid w:val="00F058DD"/>
    <w:rsid w:val="00F06F70"/>
    <w:rsid w:val="00F07535"/>
    <w:rsid w:val="00F109ED"/>
    <w:rsid w:val="00F10D26"/>
    <w:rsid w:val="00F1168B"/>
    <w:rsid w:val="00F11E18"/>
    <w:rsid w:val="00F1292A"/>
    <w:rsid w:val="00F13D68"/>
    <w:rsid w:val="00F13F9C"/>
    <w:rsid w:val="00F14818"/>
    <w:rsid w:val="00F14B41"/>
    <w:rsid w:val="00F15CD6"/>
    <w:rsid w:val="00F16CE9"/>
    <w:rsid w:val="00F174C7"/>
    <w:rsid w:val="00F20213"/>
    <w:rsid w:val="00F20A83"/>
    <w:rsid w:val="00F21892"/>
    <w:rsid w:val="00F21A98"/>
    <w:rsid w:val="00F229CF"/>
    <w:rsid w:val="00F23BB8"/>
    <w:rsid w:val="00F23CA2"/>
    <w:rsid w:val="00F2457E"/>
    <w:rsid w:val="00F255CA"/>
    <w:rsid w:val="00F267FD"/>
    <w:rsid w:val="00F26D7F"/>
    <w:rsid w:val="00F3084C"/>
    <w:rsid w:val="00F31660"/>
    <w:rsid w:val="00F32402"/>
    <w:rsid w:val="00F330C7"/>
    <w:rsid w:val="00F34D0F"/>
    <w:rsid w:val="00F35109"/>
    <w:rsid w:val="00F3534E"/>
    <w:rsid w:val="00F35895"/>
    <w:rsid w:val="00F35A38"/>
    <w:rsid w:val="00F404C3"/>
    <w:rsid w:val="00F4129C"/>
    <w:rsid w:val="00F4388F"/>
    <w:rsid w:val="00F4555F"/>
    <w:rsid w:val="00F45DDD"/>
    <w:rsid w:val="00F460B9"/>
    <w:rsid w:val="00F46A9B"/>
    <w:rsid w:val="00F500B1"/>
    <w:rsid w:val="00F51614"/>
    <w:rsid w:val="00F52199"/>
    <w:rsid w:val="00F52257"/>
    <w:rsid w:val="00F528FB"/>
    <w:rsid w:val="00F52AA9"/>
    <w:rsid w:val="00F538AF"/>
    <w:rsid w:val="00F53A85"/>
    <w:rsid w:val="00F53CD1"/>
    <w:rsid w:val="00F53F79"/>
    <w:rsid w:val="00F54140"/>
    <w:rsid w:val="00F55165"/>
    <w:rsid w:val="00F557E5"/>
    <w:rsid w:val="00F6083F"/>
    <w:rsid w:val="00F60EB9"/>
    <w:rsid w:val="00F61278"/>
    <w:rsid w:val="00F61285"/>
    <w:rsid w:val="00F63CA1"/>
    <w:rsid w:val="00F6680F"/>
    <w:rsid w:val="00F66C9F"/>
    <w:rsid w:val="00F700E1"/>
    <w:rsid w:val="00F71BBD"/>
    <w:rsid w:val="00F72623"/>
    <w:rsid w:val="00F73BE1"/>
    <w:rsid w:val="00F77B8E"/>
    <w:rsid w:val="00F80071"/>
    <w:rsid w:val="00F80492"/>
    <w:rsid w:val="00F806AF"/>
    <w:rsid w:val="00F82C1C"/>
    <w:rsid w:val="00F82CA6"/>
    <w:rsid w:val="00F82EEC"/>
    <w:rsid w:val="00F85784"/>
    <w:rsid w:val="00F85F1D"/>
    <w:rsid w:val="00F86C60"/>
    <w:rsid w:val="00F86CCA"/>
    <w:rsid w:val="00F87215"/>
    <w:rsid w:val="00F903A8"/>
    <w:rsid w:val="00F91E96"/>
    <w:rsid w:val="00F92C74"/>
    <w:rsid w:val="00F92E6C"/>
    <w:rsid w:val="00F93A8D"/>
    <w:rsid w:val="00F95357"/>
    <w:rsid w:val="00FA0E96"/>
    <w:rsid w:val="00FA1AC1"/>
    <w:rsid w:val="00FA3CFA"/>
    <w:rsid w:val="00FA473B"/>
    <w:rsid w:val="00FA6A78"/>
    <w:rsid w:val="00FA743D"/>
    <w:rsid w:val="00FB1345"/>
    <w:rsid w:val="00FB3DBC"/>
    <w:rsid w:val="00FB3E9D"/>
    <w:rsid w:val="00FB55B8"/>
    <w:rsid w:val="00FB5C4B"/>
    <w:rsid w:val="00FB61A0"/>
    <w:rsid w:val="00FB7183"/>
    <w:rsid w:val="00FC01C3"/>
    <w:rsid w:val="00FC0AF3"/>
    <w:rsid w:val="00FC1255"/>
    <w:rsid w:val="00FC1482"/>
    <w:rsid w:val="00FC317B"/>
    <w:rsid w:val="00FC36DB"/>
    <w:rsid w:val="00FC3C22"/>
    <w:rsid w:val="00FC4DD8"/>
    <w:rsid w:val="00FC4F1B"/>
    <w:rsid w:val="00FC52DB"/>
    <w:rsid w:val="00FC7F2D"/>
    <w:rsid w:val="00FD0CE8"/>
    <w:rsid w:val="00FD190D"/>
    <w:rsid w:val="00FD1B5D"/>
    <w:rsid w:val="00FD1DFB"/>
    <w:rsid w:val="00FD2164"/>
    <w:rsid w:val="00FD2945"/>
    <w:rsid w:val="00FD2985"/>
    <w:rsid w:val="00FD3EEC"/>
    <w:rsid w:val="00FD4184"/>
    <w:rsid w:val="00FD4FB1"/>
    <w:rsid w:val="00FD55E7"/>
    <w:rsid w:val="00FD63F9"/>
    <w:rsid w:val="00FD6E1C"/>
    <w:rsid w:val="00FD731D"/>
    <w:rsid w:val="00FD775A"/>
    <w:rsid w:val="00FD7DD5"/>
    <w:rsid w:val="00FD7F88"/>
    <w:rsid w:val="00FE1096"/>
    <w:rsid w:val="00FE3645"/>
    <w:rsid w:val="00FE3B0E"/>
    <w:rsid w:val="00FF0022"/>
    <w:rsid w:val="00FF0D69"/>
    <w:rsid w:val="00FF2098"/>
    <w:rsid w:val="00FF4F16"/>
    <w:rsid w:val="00FF510A"/>
    <w:rsid w:val="00FF6BA5"/>
    <w:rsid w:val="00FF6FF7"/>
    <w:rsid w:val="00FF73B0"/>
    <w:rsid w:val="00FF7916"/>
    <w:rsid w:val="00FF79AA"/>
    <w:rsid w:val="01465A8F"/>
    <w:rsid w:val="01872492"/>
    <w:rsid w:val="01BE0038"/>
    <w:rsid w:val="0203B005"/>
    <w:rsid w:val="026C495D"/>
    <w:rsid w:val="03DB3CD2"/>
    <w:rsid w:val="045250AF"/>
    <w:rsid w:val="04BEC554"/>
    <w:rsid w:val="06097000"/>
    <w:rsid w:val="0801FDEC"/>
    <w:rsid w:val="098159C9"/>
    <w:rsid w:val="09BA2993"/>
    <w:rsid w:val="0AAB72B5"/>
    <w:rsid w:val="0AF350C8"/>
    <w:rsid w:val="0CD2DC19"/>
    <w:rsid w:val="0D008FBE"/>
    <w:rsid w:val="0D86AD41"/>
    <w:rsid w:val="0EA8737A"/>
    <w:rsid w:val="0F1CC314"/>
    <w:rsid w:val="0F44DFFB"/>
    <w:rsid w:val="0F50D9EA"/>
    <w:rsid w:val="0FFBB814"/>
    <w:rsid w:val="100AF3D6"/>
    <w:rsid w:val="11060330"/>
    <w:rsid w:val="11062882"/>
    <w:rsid w:val="11134A8D"/>
    <w:rsid w:val="12314892"/>
    <w:rsid w:val="1530314D"/>
    <w:rsid w:val="155D2395"/>
    <w:rsid w:val="15DA9CDB"/>
    <w:rsid w:val="15EBB669"/>
    <w:rsid w:val="16665661"/>
    <w:rsid w:val="179757EC"/>
    <w:rsid w:val="180DE401"/>
    <w:rsid w:val="1827727E"/>
    <w:rsid w:val="18AC6F48"/>
    <w:rsid w:val="19750F58"/>
    <w:rsid w:val="19C9B4A2"/>
    <w:rsid w:val="19E837D5"/>
    <w:rsid w:val="1AB55A51"/>
    <w:rsid w:val="1AFF92D7"/>
    <w:rsid w:val="1B0D2385"/>
    <w:rsid w:val="1C661009"/>
    <w:rsid w:val="1E1F69D6"/>
    <w:rsid w:val="1E3EA30D"/>
    <w:rsid w:val="1EAECC30"/>
    <w:rsid w:val="1FB25A37"/>
    <w:rsid w:val="20418DCC"/>
    <w:rsid w:val="20A18EC1"/>
    <w:rsid w:val="20D3CD5F"/>
    <w:rsid w:val="2199B16C"/>
    <w:rsid w:val="2382530C"/>
    <w:rsid w:val="23BFE036"/>
    <w:rsid w:val="2470294F"/>
    <w:rsid w:val="24AE69BB"/>
    <w:rsid w:val="24B11657"/>
    <w:rsid w:val="25EB496F"/>
    <w:rsid w:val="2639C430"/>
    <w:rsid w:val="2653581C"/>
    <w:rsid w:val="2696B635"/>
    <w:rsid w:val="269C38E5"/>
    <w:rsid w:val="26A40923"/>
    <w:rsid w:val="26B133F7"/>
    <w:rsid w:val="278CDB4F"/>
    <w:rsid w:val="27B8ACED"/>
    <w:rsid w:val="292A24AE"/>
    <w:rsid w:val="294C1652"/>
    <w:rsid w:val="29EC44B1"/>
    <w:rsid w:val="29F27CF8"/>
    <w:rsid w:val="2A318F28"/>
    <w:rsid w:val="2B483209"/>
    <w:rsid w:val="2BF7756A"/>
    <w:rsid w:val="2C29838A"/>
    <w:rsid w:val="2C4A0E65"/>
    <w:rsid w:val="2D60546F"/>
    <w:rsid w:val="2D8AAB44"/>
    <w:rsid w:val="2DE25FB5"/>
    <w:rsid w:val="2F2D6391"/>
    <w:rsid w:val="30303F25"/>
    <w:rsid w:val="32365E77"/>
    <w:rsid w:val="349202E2"/>
    <w:rsid w:val="36260F48"/>
    <w:rsid w:val="36B78E50"/>
    <w:rsid w:val="3775D63C"/>
    <w:rsid w:val="377EDD61"/>
    <w:rsid w:val="38C89EF7"/>
    <w:rsid w:val="38EBFA65"/>
    <w:rsid w:val="3901CC8C"/>
    <w:rsid w:val="39C053B3"/>
    <w:rsid w:val="3A7908B6"/>
    <w:rsid w:val="3AD706A1"/>
    <w:rsid w:val="3B7506F6"/>
    <w:rsid w:val="3B8069FC"/>
    <w:rsid w:val="3BE34F6B"/>
    <w:rsid w:val="3D6C910C"/>
    <w:rsid w:val="3E6B7250"/>
    <w:rsid w:val="3F4065CB"/>
    <w:rsid w:val="404665EF"/>
    <w:rsid w:val="40AE955F"/>
    <w:rsid w:val="40F19410"/>
    <w:rsid w:val="4130074A"/>
    <w:rsid w:val="4175350F"/>
    <w:rsid w:val="424EAD50"/>
    <w:rsid w:val="43D9A781"/>
    <w:rsid w:val="43DDFC7D"/>
    <w:rsid w:val="444DE19F"/>
    <w:rsid w:val="4531A185"/>
    <w:rsid w:val="458AAEC8"/>
    <w:rsid w:val="47241EC4"/>
    <w:rsid w:val="477775AC"/>
    <w:rsid w:val="47AF5955"/>
    <w:rsid w:val="4834F65A"/>
    <w:rsid w:val="48E9DE2F"/>
    <w:rsid w:val="49025833"/>
    <w:rsid w:val="490843D4"/>
    <w:rsid w:val="4AA15468"/>
    <w:rsid w:val="4B757654"/>
    <w:rsid w:val="4BCD7BE4"/>
    <w:rsid w:val="4C68FEEE"/>
    <w:rsid w:val="4CAE06F0"/>
    <w:rsid w:val="4E59B0DC"/>
    <w:rsid w:val="4E6B3BDD"/>
    <w:rsid w:val="4E7515E1"/>
    <w:rsid w:val="50778691"/>
    <w:rsid w:val="50F1AC13"/>
    <w:rsid w:val="52723F73"/>
    <w:rsid w:val="541F7D7C"/>
    <w:rsid w:val="545A0507"/>
    <w:rsid w:val="54A1CA51"/>
    <w:rsid w:val="54A6BD29"/>
    <w:rsid w:val="54BDFF4E"/>
    <w:rsid w:val="55D77FF9"/>
    <w:rsid w:val="568027C6"/>
    <w:rsid w:val="573D2592"/>
    <w:rsid w:val="576C9AF5"/>
    <w:rsid w:val="57EBF2BB"/>
    <w:rsid w:val="58DF1898"/>
    <w:rsid w:val="59C7DDCB"/>
    <w:rsid w:val="5A6A7E47"/>
    <w:rsid w:val="5A769CD9"/>
    <w:rsid w:val="5B0DE6BA"/>
    <w:rsid w:val="5B0E35DD"/>
    <w:rsid w:val="5B2AE9BE"/>
    <w:rsid w:val="5BCFF7BF"/>
    <w:rsid w:val="5D0F89AB"/>
    <w:rsid w:val="5D306CBD"/>
    <w:rsid w:val="5E347712"/>
    <w:rsid w:val="5E9DA4EB"/>
    <w:rsid w:val="5ED52F6D"/>
    <w:rsid w:val="6213E9C7"/>
    <w:rsid w:val="62C1179C"/>
    <w:rsid w:val="62C5C770"/>
    <w:rsid w:val="631B070D"/>
    <w:rsid w:val="67087FF5"/>
    <w:rsid w:val="67DC570C"/>
    <w:rsid w:val="67F2E7A0"/>
    <w:rsid w:val="6AC51403"/>
    <w:rsid w:val="6BA8143D"/>
    <w:rsid w:val="6BB2B656"/>
    <w:rsid w:val="6BD0A549"/>
    <w:rsid w:val="6C4FC2F3"/>
    <w:rsid w:val="6CE3EF3F"/>
    <w:rsid w:val="6D5DC950"/>
    <w:rsid w:val="6E3E3244"/>
    <w:rsid w:val="6EE02EBF"/>
    <w:rsid w:val="7019D76E"/>
    <w:rsid w:val="7181D079"/>
    <w:rsid w:val="71C8E49F"/>
    <w:rsid w:val="71E59D07"/>
    <w:rsid w:val="74DB4294"/>
    <w:rsid w:val="7500CFCD"/>
    <w:rsid w:val="7570C51F"/>
    <w:rsid w:val="75E982D7"/>
    <w:rsid w:val="769944D6"/>
    <w:rsid w:val="76CF2BCD"/>
    <w:rsid w:val="76DA5C45"/>
    <w:rsid w:val="770F47A4"/>
    <w:rsid w:val="778D37B3"/>
    <w:rsid w:val="78064DF2"/>
    <w:rsid w:val="786CE468"/>
    <w:rsid w:val="79369746"/>
    <w:rsid w:val="7A26821A"/>
    <w:rsid w:val="7B0899F6"/>
    <w:rsid w:val="7B12D689"/>
    <w:rsid w:val="7B61EE8D"/>
    <w:rsid w:val="7E3E3F53"/>
    <w:rsid w:val="7ECA934B"/>
    <w:rsid w:val="7ED0EF3F"/>
    <w:rsid w:val="7FCAB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78CC"/>
  <w15:chartTrackingRefBased/>
  <w15:docId w15:val="{BF8146E1-2A37-4523-8F1C-BD1831FFE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61F88"/>
  </w:style>
  <w:style w:type="paragraph" w:styleId="Heading1">
    <w:name w:val="heading 1"/>
    <w:aliases w:val="Heading 1 Char,t1 Char,H1 Char,HEADING 1 Char,h1 Char,1 Char,Head 1 Char,Head 11 Char,Head 12 Char,Head 111 Char,Head 13 Char,Head 112 Char,Head 14 Char,Head 113 Char,Head 15 Char,Head 114 Char,Head 16 Char,Head 115 Char,Head 17 Char,H1,t1,h1"/>
    <w:basedOn w:val="Normal"/>
    <w:next w:val="Normal"/>
    <w:link w:val="Heading1Char1"/>
    <w:autoRedefine/>
    <w:uiPriority w:val="9"/>
    <w:qFormat/>
    <w:rsid w:val="00F35895"/>
    <w:pPr>
      <w:keepNext/>
      <w:keepLines/>
      <w:pageBreakBefore/>
      <w:tabs>
        <w:tab w:val="left" w:pos="1985"/>
      </w:tabs>
      <w:spacing w:before="840" w:after="600" w:line="240" w:lineRule="auto"/>
      <w:ind w:left="360"/>
      <w:contextualSpacing/>
      <w:outlineLvl w:val="0"/>
    </w:pPr>
    <w:rPr>
      <w:rFonts w:eastAsia="Times New Roman" w:asciiTheme="majorHAnsi" w:hAnsiTheme="majorHAnsi" w:cstheme="majorBidi"/>
      <w:caps/>
      <w:color w:val="2E74B5"/>
      <w:sz w:val="40"/>
      <w:szCs w:val="32"/>
    </w:rPr>
  </w:style>
  <w:style w:type="paragraph" w:styleId="Heading2">
    <w:name w:val="heading 2"/>
    <w:aliases w:val="h2,l2,Article,list 2,list 2,heading 2TOC,Head 2,List level 2,2,Header 2,1st level heading,level 2 no toc,A,2nd level,Titre2,A.B.C.,main,I2,Level 2 Head,H2,Heading 2 Hidden,L2,dd heading 2,dh2,Section Title,List level heading 22,21,HD2,CAPITOL"/>
    <w:basedOn w:val="Normal"/>
    <w:next w:val="Normal"/>
    <w:link w:val="Heading2Char"/>
    <w:autoRedefine/>
    <w:uiPriority w:val="9"/>
    <w:unhideWhenUsed/>
    <w:qFormat/>
    <w:rsid w:val="00232A0E"/>
    <w:pPr>
      <w:keepNext/>
      <w:keepLines/>
      <w:numPr>
        <w:ilvl w:val="1"/>
        <w:numId w:val="6"/>
      </w:numPr>
      <w:spacing w:before="240" w:after="120" w:line="240" w:lineRule="auto"/>
      <w:outlineLvl w:val="1"/>
    </w:pPr>
    <w:rPr>
      <w:rFonts w:asciiTheme="majorHAnsi" w:hAnsiTheme="majorHAnsi" w:eastAsiaTheme="majorEastAsia" w:cstheme="majorBidi"/>
      <w:color w:val="2E74B5" w:themeColor="accent1" w:themeShade="BF"/>
      <w:sz w:val="26"/>
      <w:szCs w:val="26"/>
      <w:lang w:eastAsia="en-GB"/>
    </w:rPr>
  </w:style>
  <w:style w:type="paragraph" w:styleId="Heading3">
    <w:name w:val="heading 3"/>
    <w:aliases w:val="h3,h31,h32,h33,h34,h35,h36,h37,h38,h39,h310,h311,h312,h313,h314,3,H3,l3,t3,Arial 12 Fett,1.2.3.,e,OdsKap3,3 bullet,b,SECOND,Second,BLANK2,4 bullet,bdullet,3heading,HHHeading,H31,H32,H33,H311,H34,H312,H321,H331,H3111,H35,H313,H322,H332,H3112,§,"/>
    <w:basedOn w:val="Normal"/>
    <w:next w:val="Normal"/>
    <w:link w:val="Heading3Char"/>
    <w:autoRedefine/>
    <w:uiPriority w:val="9"/>
    <w:unhideWhenUsed/>
    <w:qFormat/>
    <w:rsid w:val="00777132"/>
    <w:pPr>
      <w:keepNext/>
      <w:keepLines/>
      <w:numPr>
        <w:ilvl w:val="2"/>
        <w:numId w:val="9"/>
      </w:numPr>
      <w:spacing w:before="120" w:after="120"/>
      <w:outlineLvl w:val="2"/>
    </w:pPr>
    <w:rPr>
      <w:rFonts w:asciiTheme="majorHAnsi" w:hAnsiTheme="majorHAnsi" w:eastAsiaTheme="majorEastAsia" w:cstheme="majorBidi"/>
      <w:bCs/>
      <w:color w:val="4472C4" w:themeColor="accent5"/>
      <w:sz w:val="26"/>
      <w:szCs w:val="24"/>
      <w:lang w:eastAsia="en-GB"/>
    </w:rPr>
  </w:style>
  <w:style w:type="paragraph" w:styleId="Heading4">
    <w:name w:val="heading 4"/>
    <w:basedOn w:val="Normal"/>
    <w:next w:val="Normal"/>
    <w:link w:val="Heading4Char"/>
    <w:autoRedefine/>
    <w:uiPriority w:val="9"/>
    <w:unhideWhenUsed/>
    <w:qFormat/>
    <w:rsid w:val="00094F0E"/>
    <w:pPr>
      <w:keepNext/>
      <w:keepLines/>
      <w:spacing w:before="120" w:after="60" w:line="240" w:lineRule="auto"/>
      <w:outlineLvl w:val="3"/>
    </w:pPr>
    <w:rPr>
      <w:rFonts w:asciiTheme="majorHAnsi" w:hAnsiTheme="majorHAnsi" w:eastAsiaTheme="majorEastAsia" w:cstheme="majorBidi"/>
      <w:iCs/>
      <w:color w:val="2E74B5" w:themeColor="accent1" w:themeShade="BF"/>
      <w:sz w:val="26"/>
    </w:rPr>
  </w:style>
  <w:style w:type="paragraph" w:styleId="Heading5">
    <w:name w:val="heading 5"/>
    <w:aliases w:val="H5,h5,tit5,Second Subheading,Tempo Heading 5,ITT t5,PA Pico Section,Ref Heading 2,rh2,Ref Heading 21,rh21,H51,h51,Second Subheading1,Ref Heading 22,rh22,H52,Ref Heading 23,rh23,H53,h52,Second Subheading2,Ref Heading 24,rh24,H54,Ref Heading 25"/>
    <w:basedOn w:val="Normal"/>
    <w:next w:val="Normal"/>
    <w:link w:val="Heading5Char"/>
    <w:unhideWhenUsed/>
    <w:qFormat/>
    <w:rsid w:val="00094F0E"/>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aliases w:val="H6,ASAPHeading 6,h6,Third Subheading,Ref Heading 3,rh3,Ref Heading 31,rh31,Ref Heading 32,rh32,h61,Third Subheading1,Ref Heading 33,rh33,Ref Heading 34,rh34,h62,Third Subheading2,Ref Heading 35,rh35,Ref Heading 36,rh36,Ref Heading 37,rh37,T6,T"/>
    <w:basedOn w:val="Normal"/>
    <w:next w:val="Normal"/>
    <w:link w:val="Heading6Char"/>
    <w:unhideWhenUsed/>
    <w:qFormat/>
    <w:rsid w:val="00094F0E"/>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aliases w:val="ASAPHeading 7,sottopar11111,ITT t7,PA Appendix Major,Heading 7 (do not use),7,h7,Annexe 1,letter list,lettered list,letter list1,lettered list1,letter list2,lettered list2,letter list11,lettered list11,letter list3,lettered list3,letter list12"/>
    <w:basedOn w:val="Normal"/>
    <w:next w:val="Normal"/>
    <w:link w:val="Heading7Char"/>
    <w:unhideWhenUsed/>
    <w:qFormat/>
    <w:rsid w:val="00094F0E"/>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aliases w:val="Center Bold,ASAPHeading 8,poi,ITT t8,PA Appendix Minor,Titolo8,Heading 8 Char,Heading 8 (do not use),8,h8,action,action1,action2,action11,action3,action4,action5,action6,action7,action12,action21,action111,action31,action8,action13,action22,H8"/>
    <w:basedOn w:val="Normal"/>
    <w:next w:val="Normal"/>
    <w:link w:val="Heading8Char1"/>
    <w:unhideWhenUsed/>
    <w:qFormat/>
    <w:rsid w:val="00094F0E"/>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aliases w:val="App Heading,ASAPHeading 9,Appendix,ITT t9,Titolo9,Heading 9 (do not use),9,h9,progress,progress1,progress2,progress11,progress3,progress4,progress5,progress6,progress7,progress12,progress21,progress111,progress31,progress8,progress13,progress9"/>
    <w:basedOn w:val="Normal"/>
    <w:next w:val="Normal"/>
    <w:link w:val="Heading9Char"/>
    <w:unhideWhenUsed/>
    <w:qFormat/>
    <w:rsid w:val="00094F0E"/>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4F0E"/>
    <w:pPr>
      <w:tabs>
        <w:tab w:val="center" w:pos="4819"/>
        <w:tab w:val="right" w:pos="9638"/>
      </w:tabs>
      <w:spacing w:after="0" w:line="240" w:lineRule="auto"/>
    </w:pPr>
  </w:style>
  <w:style w:type="character" w:styleId="HeaderChar" w:customStyle="1">
    <w:name w:val="Header Char"/>
    <w:basedOn w:val="DefaultParagraphFont"/>
    <w:link w:val="Header"/>
    <w:uiPriority w:val="99"/>
    <w:rsid w:val="00094F0E"/>
  </w:style>
  <w:style w:type="paragraph" w:styleId="Footer">
    <w:name w:val="footer"/>
    <w:basedOn w:val="Normal"/>
    <w:link w:val="FooterChar"/>
    <w:uiPriority w:val="99"/>
    <w:unhideWhenUsed/>
    <w:rsid w:val="00094F0E"/>
    <w:pPr>
      <w:tabs>
        <w:tab w:val="center" w:pos="4819"/>
        <w:tab w:val="right" w:pos="9638"/>
      </w:tabs>
      <w:spacing w:after="0" w:line="240" w:lineRule="auto"/>
    </w:pPr>
  </w:style>
  <w:style w:type="character" w:styleId="FooterChar" w:customStyle="1">
    <w:name w:val="Footer Char"/>
    <w:basedOn w:val="DefaultParagraphFont"/>
    <w:link w:val="Footer"/>
    <w:uiPriority w:val="99"/>
    <w:rsid w:val="00094F0E"/>
  </w:style>
  <w:style w:type="table" w:styleId="TableGrid">
    <w:name w:val="Table Grid"/>
    <w:basedOn w:val="TableNormal"/>
    <w:uiPriority w:val="59"/>
    <w:rsid w:val="004C31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autoRedefine/>
    <w:semiHidden/>
    <w:rsid w:val="00094F0E"/>
    <w:pPr>
      <w:overflowPunct w:val="0"/>
      <w:autoSpaceDE w:val="0"/>
      <w:autoSpaceDN w:val="0"/>
      <w:adjustRightInd w:val="0"/>
      <w:spacing w:after="0" w:line="240" w:lineRule="auto"/>
      <w:jc w:val="both"/>
      <w:textAlignment w:val="baseline"/>
    </w:pPr>
    <w:rPr>
      <w:rFonts w:ascii="Arial" w:hAnsi="Arial" w:eastAsia="Times New Roman" w:cs="Times New Roman"/>
      <w:sz w:val="20"/>
      <w:szCs w:val="20"/>
    </w:rPr>
  </w:style>
  <w:style w:type="character" w:styleId="FootnoteTextChar" w:customStyle="1">
    <w:name w:val="Footnote Text Char"/>
    <w:basedOn w:val="DefaultParagraphFont"/>
    <w:link w:val="FootnoteText"/>
    <w:semiHidden/>
    <w:rsid w:val="00094F0E"/>
    <w:rPr>
      <w:rFonts w:ascii="Arial" w:hAnsi="Arial" w:eastAsia="Times New Roman" w:cs="Times New Roman"/>
      <w:sz w:val="20"/>
      <w:szCs w:val="20"/>
    </w:rPr>
  </w:style>
  <w:style w:type="paragraph" w:styleId="Titoloprocedura" w:customStyle="1">
    <w:name w:val="Titolo procedura"/>
    <w:basedOn w:val="Normal"/>
    <w:rsid w:val="00094F0E"/>
    <w:pPr>
      <w:overflowPunct w:val="0"/>
      <w:autoSpaceDE w:val="0"/>
      <w:autoSpaceDN w:val="0"/>
      <w:adjustRightInd w:val="0"/>
      <w:spacing w:after="240" w:line="360" w:lineRule="auto"/>
      <w:jc w:val="center"/>
      <w:textAlignment w:val="baseline"/>
    </w:pPr>
    <w:rPr>
      <w:rFonts w:ascii="Arial Narrow" w:hAnsi="Arial Narrow" w:eastAsia="Times New Roman" w:cs="Times New Roman"/>
      <w:b/>
      <w:caps/>
      <w:color w:val="333399"/>
      <w:sz w:val="40"/>
      <w:szCs w:val="20"/>
    </w:rPr>
  </w:style>
  <w:style w:type="paragraph" w:styleId="TOC1">
    <w:name w:val="toc 1"/>
    <w:basedOn w:val="Normal"/>
    <w:next w:val="Normal"/>
    <w:autoRedefine/>
    <w:uiPriority w:val="39"/>
    <w:rsid w:val="00094F0E"/>
    <w:pPr>
      <w:tabs>
        <w:tab w:val="left" w:pos="709"/>
        <w:tab w:val="right" w:leader="dot" w:pos="9854"/>
      </w:tabs>
      <w:overflowPunct w:val="0"/>
      <w:autoSpaceDE w:val="0"/>
      <w:autoSpaceDN w:val="0"/>
      <w:adjustRightInd w:val="0"/>
      <w:spacing w:before="240" w:after="120" w:line="240" w:lineRule="auto"/>
      <w:textAlignment w:val="baseline"/>
    </w:pPr>
    <w:rPr>
      <w:rFonts w:eastAsiaTheme="minorEastAsia"/>
      <w:b/>
      <w:bCs/>
      <w:caps/>
      <w:noProof/>
      <w:lang w:eastAsia="it-IT"/>
    </w:rPr>
  </w:style>
  <w:style w:type="paragraph" w:styleId="TOC2">
    <w:name w:val="toc 2"/>
    <w:basedOn w:val="Normal"/>
    <w:next w:val="Normal"/>
    <w:uiPriority w:val="39"/>
    <w:qFormat/>
    <w:rsid w:val="00094F0E"/>
    <w:pPr>
      <w:tabs>
        <w:tab w:val="left" w:pos="1418"/>
        <w:tab w:val="right" w:leader="dot" w:pos="9854"/>
      </w:tabs>
      <w:overflowPunct w:val="0"/>
      <w:autoSpaceDE w:val="0"/>
      <w:autoSpaceDN w:val="0"/>
      <w:adjustRightInd w:val="0"/>
      <w:spacing w:after="0" w:line="240" w:lineRule="auto"/>
      <w:ind w:left="709"/>
      <w:textAlignment w:val="baseline"/>
    </w:pPr>
    <w:rPr>
      <w:rFonts w:eastAsiaTheme="minorEastAsia"/>
      <w:noProof/>
      <w:lang w:eastAsia="it-IT"/>
    </w:rPr>
  </w:style>
  <w:style w:type="paragraph" w:styleId="TOC4">
    <w:name w:val="toc 4"/>
    <w:basedOn w:val="Normal"/>
    <w:next w:val="Normal"/>
    <w:autoRedefine/>
    <w:uiPriority w:val="39"/>
    <w:rsid w:val="00094F0E"/>
    <w:pPr>
      <w:overflowPunct w:val="0"/>
      <w:autoSpaceDE w:val="0"/>
      <w:autoSpaceDN w:val="0"/>
      <w:adjustRightInd w:val="0"/>
      <w:spacing w:after="0" w:line="240" w:lineRule="auto"/>
      <w:ind w:left="720"/>
      <w:textAlignment w:val="baseline"/>
    </w:pPr>
    <w:rPr>
      <w:rFonts w:eastAsia="Times New Roman" w:cs="Times New Roman"/>
      <w:sz w:val="20"/>
      <w:szCs w:val="18"/>
    </w:rPr>
  </w:style>
  <w:style w:type="character" w:styleId="Hyperlink">
    <w:name w:val="Hyperlink"/>
    <w:basedOn w:val="DefaultParagraphFont"/>
    <w:uiPriority w:val="99"/>
    <w:rsid w:val="00094F0E"/>
    <w:rPr>
      <w:rFonts w:ascii="Calibri" w:hAnsi="Calibri"/>
      <w:color w:val="0000FF"/>
      <w:sz w:val="24"/>
      <w:szCs w:val="22"/>
      <w:u w:val="single"/>
      <w:lang w:val="en-US" w:eastAsia="en-US" w:bidi="ar-SA"/>
    </w:rPr>
  </w:style>
  <w:style w:type="paragraph" w:styleId="ListParagraph">
    <w:name w:val="List Paragraph"/>
    <w:aliases w:val="Elenco Bullet point,Paragrafo elenco 2,lp1,List Paragraph1,Elenchi puntati,Paragrafo elenco2,Elenco2,Lettre d'introduction,capitolo 1,List Paragraph2,Bullet edison,List Paragraph3,List Paragraph4,Proposal Bullet List"/>
    <w:basedOn w:val="Normal"/>
    <w:link w:val="ListParagraphChar"/>
    <w:uiPriority w:val="34"/>
    <w:qFormat/>
    <w:rsid w:val="00094F0E"/>
    <w:pPr>
      <w:ind w:left="720"/>
      <w:contextualSpacing/>
    </w:pPr>
  </w:style>
  <w:style w:type="character" w:styleId="Heading1Char1" w:customStyle="1">
    <w:name w:val="Heading 1 Char1"/>
    <w:aliases w:val="Heading 1 Char Char,t1 Char Char,H1 Char Char,HEADING 1 Char Char,h1 Char Char,1 Char Char,Head 1 Char Char,Head 11 Char Char,Head 12 Char Char,Head 111 Char Char,Head 13 Char Char,Head 112 Char Char,Head 14 Char Char,Head 113 Char Char"/>
    <w:basedOn w:val="DefaultParagraphFont"/>
    <w:link w:val="Heading1"/>
    <w:uiPriority w:val="9"/>
    <w:rsid w:val="00F35895"/>
    <w:rPr>
      <w:rFonts w:eastAsia="Times New Roman" w:asciiTheme="majorHAnsi" w:hAnsiTheme="majorHAnsi" w:cstheme="majorBidi"/>
      <w:caps/>
      <w:color w:val="2E74B5"/>
      <w:sz w:val="40"/>
      <w:szCs w:val="32"/>
    </w:rPr>
  </w:style>
  <w:style w:type="character" w:styleId="Heading2Char" w:customStyle="1">
    <w:name w:val="Heading 2 Char"/>
    <w:aliases w:val="h2 Char,l2 Char,Article Char,list 2 Char,list 2 Char,heading 2TOC Char,Head 2 Char,List level 2 Char,2 Char,Header 2 Char,1st level heading Char,level 2 no toc Char,A Char,2nd level Char,Titre2 Char,A.B.C. Char,main Char,I2 Char,H2 Char"/>
    <w:basedOn w:val="DefaultParagraphFont"/>
    <w:link w:val="Heading2"/>
    <w:uiPriority w:val="9"/>
    <w:rsid w:val="00232A0E"/>
    <w:rPr>
      <w:rFonts w:asciiTheme="majorHAnsi" w:hAnsiTheme="majorHAnsi" w:eastAsiaTheme="majorEastAsia" w:cstheme="majorBidi"/>
      <w:color w:val="2E74B5" w:themeColor="accent1" w:themeShade="BF"/>
      <w:sz w:val="26"/>
      <w:szCs w:val="26"/>
      <w:lang w:eastAsia="en-GB"/>
    </w:rPr>
  </w:style>
  <w:style w:type="character" w:styleId="Heading4Char" w:customStyle="1">
    <w:name w:val="Heading 4 Char"/>
    <w:basedOn w:val="DefaultParagraphFont"/>
    <w:link w:val="Heading4"/>
    <w:uiPriority w:val="9"/>
    <w:rsid w:val="00094F0E"/>
    <w:rPr>
      <w:rFonts w:asciiTheme="majorHAnsi" w:hAnsiTheme="majorHAnsi" w:eastAsiaTheme="majorEastAsia" w:cstheme="majorBidi"/>
      <w:iCs/>
      <w:color w:val="2E74B5" w:themeColor="accent1" w:themeShade="BF"/>
      <w:sz w:val="26"/>
    </w:rPr>
  </w:style>
  <w:style w:type="paragraph" w:styleId="testo2" w:customStyle="1">
    <w:name w:val="testo2"/>
    <w:basedOn w:val="Normal"/>
    <w:rsid w:val="00094F0E"/>
    <w:pPr>
      <w:overflowPunct w:val="0"/>
      <w:autoSpaceDE w:val="0"/>
      <w:autoSpaceDN w:val="0"/>
      <w:adjustRightInd w:val="0"/>
      <w:spacing w:after="0" w:line="240" w:lineRule="auto"/>
      <w:ind w:left="851"/>
      <w:jc w:val="both"/>
      <w:textAlignment w:val="baseline"/>
    </w:pPr>
    <w:rPr>
      <w:rFonts w:ascii="Arial" w:hAnsi="Arial" w:eastAsia="Times New Roman" w:cs="Times New Roman"/>
      <w:sz w:val="24"/>
      <w:szCs w:val="20"/>
    </w:rPr>
  </w:style>
  <w:style w:type="paragraph" w:styleId="Stile3" w:customStyle="1">
    <w:name w:val="Stile3"/>
    <w:basedOn w:val="Normal"/>
    <w:rsid w:val="00094F0E"/>
    <w:pPr>
      <w:keepNext/>
      <w:numPr>
        <w:ilvl w:val="2"/>
        <w:numId w:val="4"/>
      </w:numPr>
      <w:overflowPunct w:val="0"/>
      <w:autoSpaceDE w:val="0"/>
      <w:autoSpaceDN w:val="0"/>
      <w:adjustRightInd w:val="0"/>
      <w:spacing w:before="360" w:after="360" w:line="240" w:lineRule="auto"/>
      <w:jc w:val="both"/>
      <w:textAlignment w:val="baseline"/>
      <w:outlineLvl w:val="2"/>
    </w:pPr>
    <w:rPr>
      <w:rFonts w:ascii="Verdana" w:hAnsi="Verdana" w:eastAsia="Times New Roman" w:cs="Times New Roman"/>
      <w:b/>
      <w:i/>
      <w:sz w:val="20"/>
      <w:szCs w:val="20"/>
    </w:rPr>
  </w:style>
  <w:style w:type="paragraph" w:styleId="Title">
    <w:name w:val="Title"/>
    <w:basedOn w:val="Normal"/>
    <w:next w:val="Normal"/>
    <w:link w:val="TitleChar"/>
    <w:autoRedefine/>
    <w:uiPriority w:val="10"/>
    <w:qFormat/>
    <w:rsid w:val="00094F0E"/>
    <w:pPr>
      <w:spacing w:before="960" w:after="360" w:line="240" w:lineRule="auto"/>
      <w:contextualSpacing/>
      <w:jc w:val="center"/>
    </w:pPr>
    <w:rPr>
      <w:rFonts w:asciiTheme="majorHAnsi" w:hAnsiTheme="majorHAnsi" w:eastAsiaTheme="majorEastAsia" w:cstheme="majorBidi"/>
      <w:color w:val="2E74B5"/>
      <w:spacing w:val="-10"/>
      <w:kern w:val="28"/>
      <w:sz w:val="32"/>
      <w:szCs w:val="56"/>
    </w:rPr>
  </w:style>
  <w:style w:type="character" w:styleId="TitleChar" w:customStyle="1">
    <w:name w:val="Title Char"/>
    <w:basedOn w:val="DefaultParagraphFont"/>
    <w:link w:val="Title"/>
    <w:uiPriority w:val="10"/>
    <w:rsid w:val="00094F0E"/>
    <w:rPr>
      <w:rFonts w:asciiTheme="majorHAnsi" w:hAnsiTheme="majorHAnsi" w:eastAsiaTheme="majorEastAsia" w:cstheme="majorBidi"/>
      <w:color w:val="2E74B5"/>
      <w:spacing w:val="-10"/>
      <w:kern w:val="28"/>
      <w:sz w:val="32"/>
      <w:szCs w:val="56"/>
    </w:rPr>
  </w:style>
  <w:style w:type="character" w:styleId="Heading3Char" w:customStyle="1">
    <w:name w:val="Heading 3 Char"/>
    <w:aliases w:val="h3 Char,h31 Char,h32 Char,h33 Char,h34 Char,h35 Char,h36 Char,h37 Char,h38 Char,h39 Char,h310 Char,h311 Char,h312 Char,h313 Char,h314 Char,3 Char,H3 Char,l3 Char,t3 Char,Arial 12 Fett Char,1.2.3. Char,e Char,OdsKap3 Char,3 bullet Char"/>
    <w:basedOn w:val="DefaultParagraphFont"/>
    <w:link w:val="Heading3"/>
    <w:uiPriority w:val="9"/>
    <w:rsid w:val="00777132"/>
    <w:rPr>
      <w:rFonts w:asciiTheme="majorHAnsi" w:hAnsiTheme="majorHAnsi" w:eastAsiaTheme="majorEastAsia" w:cstheme="majorBidi"/>
      <w:bCs/>
      <w:color w:val="4472C4" w:themeColor="accent5"/>
      <w:sz w:val="26"/>
      <w:szCs w:val="24"/>
      <w:lang w:eastAsia="en-GB"/>
    </w:rPr>
  </w:style>
  <w:style w:type="paragraph" w:styleId="Subtitle">
    <w:name w:val="Subtitle"/>
    <w:basedOn w:val="Normal"/>
    <w:next w:val="Normal"/>
    <w:link w:val="SubtitleChar"/>
    <w:autoRedefine/>
    <w:uiPriority w:val="11"/>
    <w:qFormat/>
    <w:rsid w:val="000756D8"/>
    <w:pPr>
      <w:spacing w:before="360" w:after="960" w:line="240" w:lineRule="auto"/>
      <w:jc w:val="center"/>
    </w:pPr>
    <w:rPr>
      <w:rFonts w:eastAsiaTheme="minorEastAsia"/>
      <w:color w:val="2E74B5"/>
      <w:spacing w:val="10"/>
      <w:sz w:val="32"/>
      <w:szCs w:val="21"/>
    </w:rPr>
  </w:style>
  <w:style w:type="character" w:styleId="SubtitleChar" w:customStyle="1">
    <w:name w:val="Subtitle Char"/>
    <w:basedOn w:val="DefaultParagraphFont"/>
    <w:link w:val="Subtitle"/>
    <w:uiPriority w:val="11"/>
    <w:rsid w:val="000756D8"/>
    <w:rPr>
      <w:rFonts w:eastAsiaTheme="minorEastAsia"/>
      <w:color w:val="2E74B5"/>
      <w:spacing w:val="10"/>
      <w:sz w:val="32"/>
      <w:szCs w:val="21"/>
    </w:rPr>
  </w:style>
  <w:style w:type="paragraph" w:styleId="Quote">
    <w:name w:val="Quote"/>
    <w:basedOn w:val="Normal"/>
    <w:next w:val="Normal"/>
    <w:link w:val="QuoteChar"/>
    <w:uiPriority w:val="29"/>
    <w:qFormat/>
    <w:rsid w:val="00094F0E"/>
    <w:pPr>
      <w:spacing w:before="100" w:after="200" w:line="276" w:lineRule="auto"/>
    </w:pPr>
    <w:rPr>
      <w:rFonts w:eastAsiaTheme="minorEastAsia"/>
      <w:i/>
      <w:iCs/>
      <w:sz w:val="24"/>
      <w:szCs w:val="24"/>
    </w:rPr>
  </w:style>
  <w:style w:type="character" w:styleId="QuoteChar" w:customStyle="1">
    <w:name w:val="Quote Char"/>
    <w:basedOn w:val="DefaultParagraphFont"/>
    <w:link w:val="Quote"/>
    <w:uiPriority w:val="29"/>
    <w:rsid w:val="00094F0E"/>
    <w:rPr>
      <w:rFonts w:eastAsiaTheme="minorEastAsia"/>
      <w:i/>
      <w:iCs/>
      <w:sz w:val="24"/>
      <w:szCs w:val="24"/>
    </w:rPr>
  </w:style>
  <w:style w:type="character" w:styleId="IntenseEmphasis">
    <w:name w:val="Intense Emphasis"/>
    <w:uiPriority w:val="21"/>
    <w:qFormat/>
    <w:rsid w:val="00094F0E"/>
    <w:rPr>
      <w:b/>
      <w:bCs/>
      <w:caps/>
      <w:color w:val="1F4D78" w:themeColor="accent1" w:themeShade="7F"/>
      <w:spacing w:val="10"/>
    </w:rPr>
  </w:style>
  <w:style w:type="table" w:styleId="GridTable5Dark-Accent1">
    <w:name w:val="Grid Table 5 Dark Accent 1"/>
    <w:basedOn w:val="TableNormal"/>
    <w:uiPriority w:val="50"/>
    <w:rsid w:val="00094F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paziosopra" w:customStyle="1">
    <w:name w:val="spazio sopra"/>
    <w:basedOn w:val="Normal"/>
    <w:link w:val="spaziosopraCarattere"/>
    <w:autoRedefine/>
    <w:qFormat/>
    <w:rsid w:val="00094F0E"/>
    <w:pPr>
      <w:spacing w:before="1080" w:after="0"/>
    </w:pPr>
    <w:rPr>
      <w:rFonts w:ascii="Arial" w:hAnsi="Arial" w:cs="Arial"/>
    </w:rPr>
  </w:style>
  <w:style w:type="paragraph" w:styleId="NoSpacing">
    <w:name w:val="No Spacing"/>
    <w:link w:val="NoSpacingChar"/>
    <w:uiPriority w:val="1"/>
    <w:qFormat/>
    <w:rsid w:val="00094F0E"/>
    <w:pPr>
      <w:spacing w:after="0" w:line="240" w:lineRule="auto"/>
    </w:pPr>
  </w:style>
  <w:style w:type="character" w:styleId="spaziosopraCarattere" w:customStyle="1">
    <w:name w:val="spazio sopra Carattere"/>
    <w:basedOn w:val="DefaultParagraphFont"/>
    <w:link w:val="spaziosopra"/>
    <w:rsid w:val="00094F0E"/>
    <w:rPr>
      <w:rFonts w:ascii="Arial" w:hAnsi="Arial" w:cs="Arial"/>
    </w:rPr>
  </w:style>
  <w:style w:type="paragraph" w:styleId="notepiedipag" w:customStyle="1">
    <w:name w:val="note piedipag"/>
    <w:basedOn w:val="NoSpacing"/>
    <w:link w:val="notepiedipagCarattere"/>
    <w:autoRedefine/>
    <w:qFormat/>
    <w:rsid w:val="00094F0E"/>
    <w:pPr>
      <w:spacing w:before="60" w:after="60"/>
    </w:pPr>
    <w:rPr>
      <w:color w:val="7F7F7F" w:themeColor="text1" w:themeTint="80"/>
      <w:sz w:val="20"/>
    </w:rPr>
  </w:style>
  <w:style w:type="character" w:styleId="NoSpacingChar" w:customStyle="1">
    <w:name w:val="No Spacing Char"/>
    <w:basedOn w:val="DefaultParagraphFont"/>
    <w:link w:val="NoSpacing"/>
    <w:uiPriority w:val="1"/>
    <w:rsid w:val="00094F0E"/>
  </w:style>
  <w:style w:type="character" w:styleId="notepiedipagCarattere" w:customStyle="1">
    <w:name w:val="note piedipag Carattere"/>
    <w:basedOn w:val="NoSpacingChar"/>
    <w:link w:val="notepiedipag"/>
    <w:rsid w:val="00094F0E"/>
    <w:rPr>
      <w:color w:val="7F7F7F" w:themeColor="text1" w:themeTint="80"/>
      <w:sz w:val="20"/>
    </w:rPr>
  </w:style>
  <w:style w:type="character" w:styleId="BookTitle">
    <w:name w:val="Book Title"/>
    <w:basedOn w:val="DefaultParagraphFont"/>
    <w:uiPriority w:val="33"/>
    <w:qFormat/>
    <w:rsid w:val="00094F0E"/>
    <w:rPr>
      <w:b/>
      <w:bCs/>
      <w:i/>
      <w:iCs/>
      <w:spacing w:val="5"/>
    </w:rPr>
  </w:style>
  <w:style w:type="paragraph" w:styleId="Titolodeldocumento" w:customStyle="1">
    <w:name w:val="Titolo del documento"/>
    <w:basedOn w:val="Normal"/>
    <w:link w:val="TitolodeldocumentoCarattere"/>
    <w:autoRedefine/>
    <w:qFormat/>
    <w:rsid w:val="00007D17"/>
    <w:pPr>
      <w:spacing w:after="0" w:line="240" w:lineRule="auto"/>
    </w:pPr>
    <w:rPr>
      <w:rFonts w:ascii="Calibri Light" w:hAnsi="Calibri Light" w:eastAsia="Times New Roman" w:cs="Times New Roman"/>
      <w:noProof/>
      <w:color w:val="000000"/>
      <w:sz w:val="48"/>
      <w:szCs w:val="20"/>
      <w:lang w:eastAsia="it-IT"/>
    </w:rPr>
  </w:style>
  <w:style w:type="paragraph" w:styleId="tabella" w:customStyle="1">
    <w:name w:val="tabella"/>
    <w:basedOn w:val="Normale1"/>
    <w:autoRedefine/>
    <w:rsid w:val="00094F0E"/>
    <w:pPr>
      <w:spacing w:after="0"/>
    </w:pPr>
    <w:rPr>
      <w:sz w:val="20"/>
    </w:rPr>
  </w:style>
  <w:style w:type="character" w:styleId="TitolodeldocumentoCarattere" w:customStyle="1">
    <w:name w:val="Titolo del documento Carattere"/>
    <w:basedOn w:val="DefaultParagraphFont"/>
    <w:link w:val="Titolodeldocumento"/>
    <w:rsid w:val="00007D17"/>
    <w:rPr>
      <w:rFonts w:ascii="Calibri Light" w:hAnsi="Calibri Light" w:eastAsia="Times New Roman" w:cs="Times New Roman"/>
      <w:noProof/>
      <w:color w:val="000000"/>
      <w:sz w:val="48"/>
      <w:szCs w:val="20"/>
      <w:lang w:eastAsia="it-IT"/>
    </w:rPr>
  </w:style>
  <w:style w:type="paragraph" w:styleId="Normale1" w:customStyle="1">
    <w:name w:val="Normale1"/>
    <w:basedOn w:val="Normal"/>
    <w:rsid w:val="00094F0E"/>
    <w:pPr>
      <w:spacing w:after="120" w:line="264" w:lineRule="auto"/>
      <w:jc w:val="both"/>
    </w:pPr>
    <w:rPr>
      <w:rFonts w:ascii="Calibri" w:hAnsi="Calibri" w:eastAsia="Times New Roman" w:cs="Times New Roman"/>
      <w:sz w:val="24"/>
      <w:szCs w:val="20"/>
      <w:lang w:eastAsia="it-IT"/>
    </w:rPr>
  </w:style>
  <w:style w:type="paragraph" w:styleId="IntroBreak" w:customStyle="1">
    <w:name w:val="IntroBreak"/>
    <w:basedOn w:val="Normal"/>
    <w:autoRedefine/>
    <w:rsid w:val="00094F0E"/>
    <w:pPr>
      <w:spacing w:after="120" w:line="264" w:lineRule="auto"/>
    </w:pPr>
    <w:rPr>
      <w:rFonts w:ascii="Tahoma" w:hAnsi="Tahoma" w:eastAsia="Times New Roman" w:cs="Tahoma"/>
      <w:b/>
      <w:bCs/>
      <w:sz w:val="20"/>
      <w:szCs w:val="24"/>
    </w:rPr>
  </w:style>
  <w:style w:type="paragraph" w:styleId="TOCHeading">
    <w:name w:val="TOC Heading"/>
    <w:basedOn w:val="Heading1"/>
    <w:next w:val="Normal"/>
    <w:autoRedefine/>
    <w:uiPriority w:val="39"/>
    <w:unhideWhenUsed/>
    <w:qFormat/>
    <w:rsid w:val="00094F0E"/>
    <w:pPr>
      <w:spacing w:before="360" w:after="120"/>
      <w:outlineLvl w:val="9"/>
    </w:pPr>
    <w:rPr>
      <w:lang w:eastAsia="it-IT"/>
    </w:rPr>
  </w:style>
  <w:style w:type="paragraph" w:styleId="TOC3">
    <w:name w:val="toc 3"/>
    <w:basedOn w:val="Normal"/>
    <w:next w:val="Normal"/>
    <w:autoRedefine/>
    <w:uiPriority w:val="39"/>
    <w:unhideWhenUsed/>
    <w:rsid w:val="00094F0E"/>
    <w:pPr>
      <w:tabs>
        <w:tab w:val="left" w:pos="1418"/>
        <w:tab w:val="right" w:leader="dot" w:pos="9854"/>
      </w:tabs>
      <w:spacing w:after="0" w:line="240" w:lineRule="auto"/>
      <w:ind w:left="993" w:hanging="300"/>
    </w:pPr>
    <w:rPr>
      <w:rFonts w:eastAsiaTheme="minorEastAsia"/>
      <w:noProof/>
      <w:lang w:eastAsia="it-IT"/>
    </w:rPr>
  </w:style>
  <w:style w:type="character" w:styleId="FootnoteReference">
    <w:name w:val="footnote reference"/>
    <w:semiHidden/>
    <w:rsid w:val="00094F0E"/>
    <w:rPr>
      <w:vertAlign w:val="superscript"/>
    </w:rPr>
  </w:style>
  <w:style w:type="paragraph" w:styleId="TableHeadBold" w:customStyle="1">
    <w:name w:val="Table Head Bold"/>
    <w:basedOn w:val="Normal"/>
    <w:rsid w:val="00094F0E"/>
    <w:pPr>
      <w:keepNext/>
      <w:keepLines/>
      <w:overflowPunct w:val="0"/>
      <w:autoSpaceDE w:val="0"/>
      <w:autoSpaceDN w:val="0"/>
      <w:adjustRightInd w:val="0"/>
      <w:spacing w:before="60" w:after="60" w:line="264" w:lineRule="auto"/>
      <w:ind w:left="60" w:right="60"/>
      <w:textAlignment w:val="baseline"/>
    </w:pPr>
    <w:rPr>
      <w:rFonts w:ascii="Helvetica" w:hAnsi="Helvetica" w:eastAsia="Times New Roman" w:cs="Times New Roman"/>
      <w:b/>
      <w:sz w:val="20"/>
      <w:szCs w:val="20"/>
      <w:lang w:val="en-US"/>
    </w:rPr>
  </w:style>
  <w:style w:type="table" w:styleId="ListTable1Light-Accent1">
    <w:name w:val="List Table 1 Light Accent 1"/>
    <w:basedOn w:val="TableNormal"/>
    <w:uiPriority w:val="46"/>
    <w:rsid w:val="00094F0E"/>
    <w:pPr>
      <w:spacing w:after="0" w:line="240" w:lineRule="auto"/>
    </w:pPr>
    <w:tblPr>
      <w:tblStyleRowBandSize w:val="1"/>
      <w:tblStyleColBandSize w:val="1"/>
    </w:tblPr>
    <w:tblStylePr w:type="firstRow">
      <w:rPr>
        <w:b/>
        <w:bCs/>
      </w:rPr>
      <w:tblPr/>
      <w:tcPr>
        <w:tcBorders>
          <w:bottom w:val="single" w:color="9CC2E5" w:themeColor="accent1" w:themeTint="99" w:sz="4" w:space="0"/>
        </w:tcBorders>
      </w:tcPr>
    </w:tblStylePr>
    <w:tblStylePr w:type="lastRow">
      <w:rPr>
        <w:b/>
        <w:bCs/>
      </w:rPr>
      <w:tblPr/>
      <w:tcPr>
        <w:tcBorders>
          <w:top w:val="sing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094F0E"/>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094F0E"/>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standard-01" w:customStyle="1">
    <w:name w:val="Tabella standard-01"/>
    <w:basedOn w:val="ListTable4-Accent1"/>
    <w:uiPriority w:val="99"/>
    <w:rsid w:val="00094F0E"/>
    <w:rPr>
      <w:rFonts w:ascii="Calibri" w:hAnsi="Calibri"/>
    </w:r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rFonts w:ascii="Calibri" w:hAnsi="Calibri"/>
        <w:b/>
        <w:bCs/>
        <w:color w:val="FFFFFF" w:themeColor="background1"/>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intestazione" w:customStyle="1">
    <w:name w:val="intestazione"/>
    <w:basedOn w:val="Normal"/>
    <w:link w:val="intestazioneCarattere"/>
    <w:autoRedefine/>
    <w:qFormat/>
    <w:rsid w:val="00094F0E"/>
    <w:pPr>
      <w:spacing w:after="0" w:line="264" w:lineRule="auto"/>
    </w:pPr>
    <w:rPr>
      <w:rFonts w:ascii="Calibri" w:hAnsi="Calibri" w:eastAsia="Times New Roman" w:cs="Times New Roman"/>
      <w:noProof/>
      <w:sz w:val="20"/>
      <w:szCs w:val="20"/>
      <w:lang w:eastAsia="it-IT"/>
    </w:rPr>
  </w:style>
  <w:style w:type="character" w:styleId="intestazioneCarattere" w:customStyle="1">
    <w:name w:val="intestazione Carattere"/>
    <w:link w:val="intestazione"/>
    <w:rsid w:val="00094F0E"/>
    <w:rPr>
      <w:rFonts w:ascii="Calibri" w:hAnsi="Calibri" w:eastAsia="Times New Roman" w:cs="Times New Roman"/>
      <w:noProof/>
      <w:sz w:val="20"/>
      <w:szCs w:val="20"/>
      <w:lang w:eastAsia="it-IT"/>
    </w:rPr>
  </w:style>
  <w:style w:type="table" w:styleId="Grigliatabella1" w:customStyle="1">
    <w:name w:val="Griglia tabella1"/>
    <w:basedOn w:val="TableNormal"/>
    <w:next w:val="TableNormal"/>
    <w:rsid w:val="00616C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aliases w:val="H5 Char,h5 Char,tit5 Char,Second Subheading Char,Tempo Heading 5 Char,ITT t5 Char,PA Pico Section Char,Ref Heading 2 Char,rh2 Char,Ref Heading 21 Char,rh21 Char,H51 Char,h51 Char,Second Subheading1 Char,Ref Heading 22 Char,rh22 Char"/>
    <w:basedOn w:val="DefaultParagraphFont"/>
    <w:link w:val="Heading5"/>
    <w:rsid w:val="00094F0E"/>
    <w:rPr>
      <w:rFonts w:asciiTheme="majorHAnsi" w:hAnsiTheme="majorHAnsi" w:eastAsiaTheme="majorEastAsia" w:cstheme="majorBidi"/>
      <w:color w:val="2E74B5" w:themeColor="accent1" w:themeShade="BF"/>
    </w:rPr>
  </w:style>
  <w:style w:type="character" w:styleId="Heading6Char" w:customStyle="1">
    <w:name w:val="Heading 6 Char"/>
    <w:aliases w:val="H6 Char,ASAPHeading 6 Char,h6 Char,Third Subheading Char,Ref Heading 3 Char,rh3 Char,Ref Heading 31 Char,rh31 Char,Ref Heading 32 Char,rh32 Char,h61 Char,Third Subheading1 Char,Ref Heading 33 Char,rh33 Char,Ref Heading 34 Char,rh34 Char"/>
    <w:basedOn w:val="DefaultParagraphFont"/>
    <w:link w:val="Heading6"/>
    <w:rsid w:val="00094F0E"/>
    <w:rPr>
      <w:rFonts w:asciiTheme="majorHAnsi" w:hAnsiTheme="majorHAnsi" w:eastAsiaTheme="majorEastAsia" w:cstheme="majorBidi"/>
      <w:color w:val="1F4D78" w:themeColor="accent1" w:themeShade="7F"/>
    </w:rPr>
  </w:style>
  <w:style w:type="character" w:styleId="Heading7Char" w:customStyle="1">
    <w:name w:val="Heading 7 Char"/>
    <w:aliases w:val="ASAPHeading 7 Char,sottopar11111 Char,ITT t7 Char,PA Appendix Major Char,Heading 7 (do not use) Char,7 Char,h7 Char,Annexe 1 Char,letter list Char,lettered list Char,letter list1 Char,lettered list1 Char,letter list2 Char"/>
    <w:basedOn w:val="DefaultParagraphFont"/>
    <w:link w:val="Heading7"/>
    <w:rsid w:val="00094F0E"/>
    <w:rPr>
      <w:rFonts w:asciiTheme="majorHAnsi" w:hAnsiTheme="majorHAnsi" w:eastAsiaTheme="majorEastAsia" w:cstheme="majorBidi"/>
      <w:i/>
      <w:iCs/>
      <w:color w:val="1F4D78" w:themeColor="accent1" w:themeShade="7F"/>
    </w:rPr>
  </w:style>
  <w:style w:type="character" w:styleId="Heading8Char1" w:customStyle="1">
    <w:name w:val="Heading 8 Char1"/>
    <w:aliases w:val="Center Bold Char,ASAPHeading 8 Char,poi Char,ITT t8 Char,PA Appendix Minor Char,Titolo8 Char,Heading 8 Char Char,Heading 8 (do not use) Char,8 Char,h8 Char,action Char,action1 Char,action2 Char,action11 Char,action3 Char,action4 Char"/>
    <w:basedOn w:val="DefaultParagraphFont"/>
    <w:link w:val="Heading8"/>
    <w:rsid w:val="00094F0E"/>
    <w:rPr>
      <w:rFonts w:asciiTheme="majorHAnsi" w:hAnsiTheme="majorHAnsi" w:eastAsiaTheme="majorEastAsia" w:cstheme="majorBidi"/>
      <w:color w:val="272727" w:themeColor="text1" w:themeTint="D8"/>
      <w:sz w:val="21"/>
      <w:szCs w:val="21"/>
    </w:rPr>
  </w:style>
  <w:style w:type="character" w:styleId="Heading9Char" w:customStyle="1">
    <w:name w:val="Heading 9 Char"/>
    <w:aliases w:val="App Heading Char,ASAPHeading 9 Char,Appendix Char,ITT t9 Char,Titolo9 Char,Heading 9 (do not use) Char,9 Char,h9 Char,progress Char,progress1 Char,progress2 Char,progress11 Char,progress3 Char,progress4 Char,progress5 Char,progress6 Char"/>
    <w:basedOn w:val="DefaultParagraphFont"/>
    <w:link w:val="Heading9"/>
    <w:rsid w:val="00094F0E"/>
    <w:rPr>
      <w:rFonts w:asciiTheme="majorHAnsi" w:hAnsiTheme="majorHAnsi" w:eastAsiaTheme="majorEastAsia" w:cstheme="majorBidi"/>
      <w:i/>
      <w:iCs/>
      <w:color w:val="272727" w:themeColor="text1" w:themeTint="D8"/>
      <w:sz w:val="21"/>
      <w:szCs w:val="21"/>
    </w:rPr>
  </w:style>
  <w:style w:type="paragraph" w:styleId="Normale2" w:customStyle="1">
    <w:name w:val="Normale2"/>
    <w:basedOn w:val="Normale1"/>
    <w:rsid w:val="00094F0E"/>
    <w:pPr>
      <w:spacing w:line="240" w:lineRule="auto"/>
      <w:ind w:left="700"/>
    </w:pPr>
    <w:rPr>
      <w:rFonts w:ascii="Times New Roman" w:hAnsi="Times New Roman"/>
    </w:rPr>
  </w:style>
  <w:style w:type="paragraph" w:styleId="testoGuida" w:customStyle="1">
    <w:name w:val="testo Guida"/>
    <w:basedOn w:val="BodyTextIndent"/>
    <w:link w:val="testoGuidaCarattere"/>
    <w:rsid w:val="00094F0E"/>
    <w:pPr>
      <w:pBdr>
        <w:top w:val="dashSmallGap" w:color="auto" w:sz="4" w:space="1"/>
        <w:left w:val="dashSmallGap" w:color="auto" w:sz="4" w:space="4"/>
        <w:bottom w:val="dashSmallGap" w:color="auto" w:sz="4" w:space="1"/>
        <w:right w:val="dashSmallGap" w:color="auto" w:sz="4" w:space="4"/>
      </w:pBdr>
      <w:spacing w:after="0" w:line="240" w:lineRule="auto"/>
      <w:ind w:left="0"/>
      <w:jc w:val="both"/>
    </w:pPr>
    <w:rPr>
      <w:rFonts w:ascii="Times New Roman" w:hAnsi="Times New Roman" w:eastAsia="Times New Roman" w:cs="Times New Roman"/>
      <w:sz w:val="24"/>
      <w:szCs w:val="20"/>
      <w:lang w:eastAsia="it-IT"/>
    </w:rPr>
  </w:style>
  <w:style w:type="paragraph" w:styleId="BodyTextIndent">
    <w:name w:val="Body Text Indent"/>
    <w:basedOn w:val="Normal"/>
    <w:link w:val="BodyTextIndentChar"/>
    <w:uiPriority w:val="99"/>
    <w:semiHidden/>
    <w:unhideWhenUsed/>
    <w:rsid w:val="00094F0E"/>
    <w:pPr>
      <w:spacing w:after="120"/>
      <w:ind w:left="283"/>
    </w:pPr>
  </w:style>
  <w:style w:type="character" w:styleId="BodyTextIndentChar" w:customStyle="1">
    <w:name w:val="Body Text Indent Char"/>
    <w:basedOn w:val="DefaultParagraphFont"/>
    <w:link w:val="BodyTextIndent"/>
    <w:uiPriority w:val="99"/>
    <w:semiHidden/>
    <w:rsid w:val="00094F0E"/>
  </w:style>
  <w:style w:type="character" w:styleId="CommentReference">
    <w:name w:val="annotation reference"/>
    <w:basedOn w:val="DefaultParagraphFont"/>
    <w:uiPriority w:val="99"/>
    <w:semiHidden/>
    <w:unhideWhenUsed/>
    <w:rsid w:val="00094F0E"/>
    <w:rPr>
      <w:sz w:val="16"/>
      <w:szCs w:val="16"/>
    </w:rPr>
  </w:style>
  <w:style w:type="paragraph" w:styleId="CommentText">
    <w:name w:val="annotation text"/>
    <w:basedOn w:val="Normal"/>
    <w:link w:val="CommentTextChar"/>
    <w:uiPriority w:val="99"/>
    <w:semiHidden/>
    <w:unhideWhenUsed/>
    <w:rsid w:val="00094F0E"/>
    <w:pPr>
      <w:spacing w:line="240" w:lineRule="auto"/>
    </w:pPr>
    <w:rPr>
      <w:sz w:val="20"/>
      <w:szCs w:val="20"/>
    </w:rPr>
  </w:style>
  <w:style w:type="character" w:styleId="CommentTextChar" w:customStyle="1">
    <w:name w:val="Comment Text Char"/>
    <w:basedOn w:val="DefaultParagraphFont"/>
    <w:link w:val="CommentText"/>
    <w:uiPriority w:val="99"/>
    <w:semiHidden/>
    <w:rsid w:val="00094F0E"/>
    <w:rPr>
      <w:sz w:val="20"/>
      <w:szCs w:val="20"/>
    </w:rPr>
  </w:style>
  <w:style w:type="paragraph" w:styleId="CommentSubject">
    <w:name w:val="annotation subject"/>
    <w:basedOn w:val="CommentText"/>
    <w:next w:val="CommentText"/>
    <w:link w:val="CommentSubjectChar"/>
    <w:uiPriority w:val="99"/>
    <w:semiHidden/>
    <w:unhideWhenUsed/>
    <w:rsid w:val="00094F0E"/>
    <w:rPr>
      <w:b/>
      <w:bCs/>
    </w:rPr>
  </w:style>
  <w:style w:type="character" w:styleId="CommentSubjectChar" w:customStyle="1">
    <w:name w:val="Comment Subject Char"/>
    <w:basedOn w:val="CommentTextChar"/>
    <w:link w:val="CommentSubject"/>
    <w:uiPriority w:val="99"/>
    <w:semiHidden/>
    <w:rsid w:val="00094F0E"/>
    <w:rPr>
      <w:b/>
      <w:bCs/>
      <w:sz w:val="20"/>
      <w:szCs w:val="20"/>
    </w:rPr>
  </w:style>
  <w:style w:type="paragraph" w:styleId="BalloonText">
    <w:name w:val="Balloon Text"/>
    <w:basedOn w:val="Normal"/>
    <w:link w:val="BalloonTextChar"/>
    <w:uiPriority w:val="99"/>
    <w:semiHidden/>
    <w:unhideWhenUsed/>
    <w:rsid w:val="00094F0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4F0E"/>
    <w:rPr>
      <w:rFonts w:ascii="Segoe UI" w:hAnsi="Segoe UI" w:cs="Segoe UI"/>
      <w:sz w:val="18"/>
      <w:szCs w:val="18"/>
    </w:rPr>
  </w:style>
  <w:style w:type="numbering" w:styleId="Stile1" w:customStyle="1">
    <w:name w:val="Stile1"/>
    <w:uiPriority w:val="99"/>
    <w:rsid w:val="00094F0E"/>
    <w:pPr>
      <w:numPr>
        <w:numId w:val="5"/>
      </w:numPr>
    </w:pPr>
  </w:style>
  <w:style w:type="paragraph" w:styleId="puntoelenco-1liv" w:customStyle="1">
    <w:name w:val="puntoelenco-1liv"/>
    <w:basedOn w:val="ListParagraph"/>
    <w:link w:val="puntoelenco-1livCarattere"/>
    <w:autoRedefine/>
    <w:qFormat/>
    <w:rsid w:val="00DF1C18"/>
    <w:pPr>
      <w:numPr>
        <w:numId w:val="7"/>
      </w:numPr>
    </w:pPr>
    <w:rPr>
      <w:lang w:val="en-US"/>
    </w:rPr>
  </w:style>
  <w:style w:type="paragraph" w:styleId="puntoelenco-2liv" w:customStyle="1">
    <w:name w:val="puntoelenco-2liv"/>
    <w:basedOn w:val="ListParagraph"/>
    <w:link w:val="puntoelenco-2livCarattere"/>
    <w:autoRedefine/>
    <w:qFormat/>
    <w:rsid w:val="002D376D"/>
    <w:pPr>
      <w:numPr>
        <w:numId w:val="8"/>
      </w:numPr>
    </w:pPr>
    <w:rPr>
      <w:color w:val="FF0000"/>
      <w:lang w:val="en-US"/>
    </w:rPr>
  </w:style>
  <w:style w:type="character" w:styleId="puntoelenco-1livCarattere" w:customStyle="1">
    <w:name w:val="puntoelenco-1liv Carattere"/>
    <w:basedOn w:val="DefaultParagraphFont"/>
    <w:link w:val="puntoelenco-1liv"/>
    <w:rsid w:val="00DF1C18"/>
    <w:rPr>
      <w:lang w:val="en-US"/>
    </w:rPr>
  </w:style>
  <w:style w:type="table" w:styleId="TAB-01" w:customStyle="1">
    <w:name w:val="TAB-01"/>
    <w:basedOn w:val="TableNormal"/>
    <w:uiPriority w:val="99"/>
    <w:rsid w:val="00094F0E"/>
    <w:pPr>
      <w:spacing w:after="0" w:line="240" w:lineRule="auto"/>
    </w:pPr>
    <w:tblPr/>
  </w:style>
  <w:style w:type="character" w:styleId="puntoelenco-2livCarattere" w:customStyle="1">
    <w:name w:val="puntoelenco-2liv Carattere"/>
    <w:basedOn w:val="DefaultParagraphFont"/>
    <w:link w:val="puntoelenco-2liv"/>
    <w:rsid w:val="002D376D"/>
    <w:rPr>
      <w:color w:val="FF0000"/>
      <w:lang w:val="en-US"/>
    </w:rPr>
  </w:style>
  <w:style w:type="paragraph" w:styleId="Testo-TAB-01" w:customStyle="1">
    <w:name w:val="Testo-TAB-01"/>
    <w:basedOn w:val="Normal"/>
    <w:link w:val="Testo-TAB-01Carattere"/>
    <w:autoRedefine/>
    <w:qFormat/>
    <w:rsid w:val="00094F0E"/>
    <w:pPr>
      <w:spacing w:before="60" w:after="60" w:line="240" w:lineRule="auto"/>
    </w:pPr>
    <w:rPr>
      <w:rFonts w:ascii="Calibri" w:hAnsi="Calibri" w:eastAsia="Times New Roman" w:cs="Times New Roman"/>
      <w:bCs/>
      <w:color w:val="FFFFFF" w:themeColor="background1"/>
      <w:sz w:val="20"/>
      <w:szCs w:val="20"/>
      <w:lang w:val="fr-FR" w:eastAsia="it-IT"/>
    </w:rPr>
  </w:style>
  <w:style w:type="table" w:styleId="Tabellastandard-02" w:customStyle="1">
    <w:name w:val="Tabella standard-02"/>
    <w:basedOn w:val="Tabellastandard-01"/>
    <w:uiPriority w:val="99"/>
    <w:rsid w:val="00094F0E"/>
    <w:tblPr/>
    <w:tblStylePr w:type="firstRow">
      <w:rPr>
        <w:rFonts w:ascii="Calibri" w:hAnsi="Calibri"/>
        <w:b/>
        <w:bCs/>
        <w:color w:val="FFFFFF" w:themeColor="background1"/>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sto-TAB-01Carattere" w:customStyle="1">
    <w:name w:val="Testo-TAB-01 Carattere"/>
    <w:basedOn w:val="DefaultParagraphFont"/>
    <w:link w:val="Testo-TAB-01"/>
    <w:rsid w:val="00094F0E"/>
    <w:rPr>
      <w:rFonts w:ascii="Calibri" w:hAnsi="Calibri" w:eastAsia="Times New Roman" w:cs="Times New Roman"/>
      <w:bCs/>
      <w:color w:val="FFFFFF" w:themeColor="background1"/>
      <w:sz w:val="20"/>
      <w:szCs w:val="20"/>
      <w:lang w:val="fr-FR" w:eastAsia="it-IT"/>
    </w:rPr>
  </w:style>
  <w:style w:type="paragraph" w:styleId="Testo-TAB-02" w:customStyle="1">
    <w:name w:val="Testo-TAB-02"/>
    <w:basedOn w:val="Testo-TAB-01"/>
    <w:autoRedefine/>
    <w:qFormat/>
    <w:rsid w:val="00094F0E"/>
    <w:pPr>
      <w:ind w:left="113" w:right="113"/>
    </w:pPr>
    <w:rPr>
      <w:color w:val="auto"/>
    </w:rPr>
  </w:style>
  <w:style w:type="paragraph" w:styleId="notainevidenza" w:customStyle="1">
    <w:name w:val="nota in evidenza"/>
    <w:basedOn w:val="testoGuida"/>
    <w:link w:val="notainevidenzaCarattere"/>
    <w:autoRedefine/>
    <w:qFormat/>
    <w:rsid w:val="001E0CCF"/>
    <w:pPr>
      <w:spacing w:before="120" w:after="120"/>
      <w:ind w:right="54"/>
    </w:pPr>
    <w:rPr>
      <w:color w:val="ED7D31" w:themeColor="accent2"/>
      <w:szCs w:val="18"/>
    </w:rPr>
  </w:style>
  <w:style w:type="character" w:styleId="testoGuidaCarattere" w:customStyle="1">
    <w:name w:val="testo Guida Carattere"/>
    <w:basedOn w:val="BodyTextIndentChar"/>
    <w:link w:val="testoGuida"/>
    <w:rsid w:val="00094F0E"/>
    <w:rPr>
      <w:rFonts w:ascii="Times New Roman" w:hAnsi="Times New Roman" w:eastAsia="Times New Roman" w:cs="Times New Roman"/>
      <w:sz w:val="24"/>
      <w:szCs w:val="20"/>
      <w:lang w:eastAsia="it-IT"/>
    </w:rPr>
  </w:style>
  <w:style w:type="character" w:styleId="notainevidenzaCarattere" w:customStyle="1">
    <w:name w:val="nota in evidenza Carattere"/>
    <w:basedOn w:val="testoGuidaCarattere"/>
    <w:link w:val="notainevidenza"/>
    <w:rsid w:val="001E0CCF"/>
    <w:rPr>
      <w:rFonts w:ascii="Times New Roman" w:hAnsi="Times New Roman" w:eastAsia="Times New Roman" w:cs="Times New Roman"/>
      <w:color w:val="ED7D31" w:themeColor="accent2"/>
      <w:sz w:val="24"/>
      <w:szCs w:val="18"/>
      <w:lang w:eastAsia="it-IT"/>
    </w:rPr>
  </w:style>
  <w:style w:type="paragraph" w:styleId="StileTestoGuidaCorpoCalibri10ptNonGrassettoEvidenzi" w:customStyle="1">
    <w:name w:val="Stile TestoGuida + +Corpo (Calibri) 10 pt Non Grassetto Evidenzi..."/>
    <w:basedOn w:val="Normal"/>
    <w:rsid w:val="00094F0E"/>
    <w:pPr>
      <w:pBdr>
        <w:top w:val="dashSmallGap" w:color="auto" w:sz="4" w:space="1"/>
        <w:left w:val="dashSmallGap" w:color="auto" w:sz="4" w:space="0"/>
        <w:bottom w:val="dashSmallGap" w:color="auto" w:sz="4" w:space="0"/>
        <w:right w:val="dashSmallGap" w:color="auto" w:sz="4" w:space="4"/>
      </w:pBdr>
      <w:spacing w:after="120" w:line="240" w:lineRule="auto"/>
      <w:ind w:left="300"/>
      <w:jc w:val="both"/>
    </w:pPr>
    <w:rPr>
      <w:rFonts w:eastAsia="Times New Roman" w:cs="Times New Roman"/>
      <w:color w:val="C45911" w:themeColor="accent2" w:themeShade="BF"/>
      <w:sz w:val="20"/>
      <w:szCs w:val="20"/>
      <w:lang w:eastAsia="it-IT"/>
    </w:rPr>
  </w:style>
  <w:style w:type="character" w:styleId="Emphasis">
    <w:name w:val="Emphasis"/>
    <w:basedOn w:val="DefaultParagraphFont"/>
    <w:uiPriority w:val="20"/>
    <w:qFormat/>
    <w:rsid w:val="00272C55"/>
    <w:rPr>
      <w:i/>
      <w:iCs/>
    </w:rPr>
  </w:style>
  <w:style w:type="paragraph" w:styleId="BodyText">
    <w:name w:val="Body Text"/>
    <w:basedOn w:val="Normal"/>
    <w:link w:val="BodyTextChar"/>
    <w:uiPriority w:val="99"/>
    <w:unhideWhenUsed/>
    <w:rsid w:val="002675DC"/>
    <w:pPr>
      <w:spacing w:after="120"/>
    </w:pPr>
  </w:style>
  <w:style w:type="character" w:styleId="BodyTextChar" w:customStyle="1">
    <w:name w:val="Body Text Char"/>
    <w:basedOn w:val="DefaultParagraphFont"/>
    <w:link w:val="BodyText"/>
    <w:uiPriority w:val="99"/>
    <w:rsid w:val="002675DC"/>
  </w:style>
  <w:style w:type="paragraph" w:styleId="Default" w:customStyle="1">
    <w:name w:val="Default"/>
    <w:rsid w:val="00F3084C"/>
    <w:pPr>
      <w:autoSpaceDE w:val="0"/>
      <w:autoSpaceDN w:val="0"/>
      <w:adjustRightInd w:val="0"/>
      <w:spacing w:after="0" w:line="240" w:lineRule="auto"/>
    </w:pPr>
    <w:rPr>
      <w:rFonts w:ascii="Trebuchet MS" w:hAnsi="Trebuchet MS" w:cs="Trebuchet MS"/>
      <w:color w:val="000000"/>
      <w:sz w:val="24"/>
      <w:szCs w:val="24"/>
    </w:rPr>
  </w:style>
  <w:style w:type="paragraph" w:styleId="NormalWeb">
    <w:name w:val="Normal (Web)"/>
    <w:basedOn w:val="Normal"/>
    <w:uiPriority w:val="99"/>
    <w:unhideWhenUsed/>
    <w:rsid w:val="0005546A"/>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Strong">
    <w:name w:val="Strong"/>
    <w:basedOn w:val="DefaultParagraphFont"/>
    <w:uiPriority w:val="22"/>
    <w:qFormat/>
    <w:rsid w:val="00493EC8"/>
    <w:rPr>
      <w:b/>
      <w:bCs/>
    </w:rPr>
  </w:style>
  <w:style w:type="character" w:styleId="ListParagraphChar" w:customStyle="1">
    <w:name w:val="List Paragraph Char"/>
    <w:aliases w:val="Elenco Bullet point Char,Paragrafo elenco 2 Char,lp1 Char,List Paragraph1 Char,Elenchi puntati Char,Paragrafo elenco2 Char,Elenco2 Char,Lettre d'introduction Char,capitolo 1 Char,List Paragraph2 Char,Bullet edison Char"/>
    <w:link w:val="ListParagraph"/>
    <w:uiPriority w:val="34"/>
    <w:qFormat/>
    <w:rsid w:val="008B7217"/>
  </w:style>
  <w:style w:type="paragraph" w:styleId="Caption">
    <w:name w:val="caption"/>
    <w:aliases w:val="Caption Char1,Caption Char Char,Caption Char1 Char Char,Caption Char Char Char Char,Caption Char1 Char Char Char Char,Caption Char Char Char Char Char Char,Caption Char1 Char Char Char Char Char Char,Caption Char2,Caption Char Char Char,C,c"/>
    <w:basedOn w:val="Normal"/>
    <w:next w:val="Normal"/>
    <w:link w:val="CaptionChar"/>
    <w:uiPriority w:val="35"/>
    <w:unhideWhenUsed/>
    <w:qFormat/>
    <w:rsid w:val="002E6530"/>
    <w:pPr>
      <w:spacing w:after="200" w:line="240" w:lineRule="auto"/>
      <w:jc w:val="center"/>
    </w:pPr>
    <w:rPr>
      <w:iCs/>
      <w:color w:val="44546A" w:themeColor="text2"/>
    </w:rPr>
  </w:style>
  <w:style w:type="character" w:styleId="CaptionChar" w:customStyle="1">
    <w:name w:val="Caption Char"/>
    <w:aliases w:val="Caption Char1 Char,Caption Char Char Char1,Caption Char1 Char Char Char,Caption Char Char Char Char Char,Caption Char1 Char Char Char Char Char,Caption Char Char Char Char Char Char Char,Caption Char1 Char Char Char Char Char Char Char"/>
    <w:basedOn w:val="DefaultParagraphFont"/>
    <w:link w:val="Caption"/>
    <w:uiPriority w:val="35"/>
    <w:rsid w:val="00696D69"/>
    <w:rPr>
      <w:iCs/>
      <w:color w:val="44546A" w:themeColor="text2"/>
    </w:rPr>
  </w:style>
  <w:style w:type="character" w:styleId="apple-converted-space" w:customStyle="1">
    <w:name w:val="apple-converted-space"/>
    <w:basedOn w:val="DefaultParagraphFont"/>
    <w:rsid w:val="00696D69"/>
  </w:style>
  <w:style w:type="paragraph" w:styleId="xmsonormal" w:customStyle="1">
    <w:name w:val="x_msonormal"/>
    <w:basedOn w:val="Normal"/>
    <w:rsid w:val="009631D9"/>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UnresolvedMention">
    <w:name w:val="Unresolved Mention"/>
    <w:basedOn w:val="DefaultParagraphFont"/>
    <w:uiPriority w:val="99"/>
    <w:rsid w:val="00252EAC"/>
    <w:rPr>
      <w:color w:val="808080"/>
      <w:shd w:val="clear" w:color="auto" w:fill="E6E6E6"/>
    </w:rPr>
  </w:style>
  <w:style w:type="character" w:styleId="FollowedHyperlink">
    <w:name w:val="FollowedHyperlink"/>
    <w:basedOn w:val="DefaultParagraphFont"/>
    <w:uiPriority w:val="99"/>
    <w:semiHidden/>
    <w:unhideWhenUsed/>
    <w:rsid w:val="00B57827"/>
    <w:rPr>
      <w:color w:val="954F72" w:themeColor="followedHyperlink"/>
      <w:u w:val="single"/>
    </w:rPr>
  </w:style>
  <w:style w:type="paragraph" w:styleId="Revision">
    <w:name w:val="Revision"/>
    <w:hidden/>
    <w:uiPriority w:val="99"/>
    <w:semiHidden/>
    <w:rsid w:val="00956159"/>
    <w:pPr>
      <w:spacing w:after="0" w:line="240" w:lineRule="auto"/>
    </w:pPr>
  </w:style>
  <w:style w:type="paragraph" w:styleId="Standard" w:customStyle="1">
    <w:name w:val="Standard"/>
    <w:rsid w:val="001C4222"/>
    <w:pPr>
      <w:suppressAutoHyphens/>
      <w:autoSpaceDN w:val="0"/>
      <w:spacing w:after="0" w:line="240" w:lineRule="auto"/>
      <w:textAlignment w:val="baseline"/>
    </w:pPr>
    <w:rPr>
      <w:rFonts w:ascii="Liberation Serif" w:hAnsi="Liberation Serif" w:eastAsia="Noto Sans CJK SC Regular" w:cs="Lohit Devanagari"/>
      <w:kern w:val="3"/>
      <w:sz w:val="24"/>
      <w:szCs w:val="24"/>
      <w:lang w:eastAsia="zh-CN" w:bidi="hi-IN"/>
    </w:rPr>
  </w:style>
  <w:style w:type="character" w:styleId="webkit-css-property" w:customStyle="1">
    <w:name w:val="webkit-css-property"/>
    <w:basedOn w:val="DefaultParagraphFont"/>
    <w:rsid w:val="006450C0"/>
  </w:style>
  <w:style w:type="character" w:styleId="styles-name-value-separator" w:customStyle="1">
    <w:name w:val="styles-name-value-separator"/>
    <w:basedOn w:val="DefaultParagraphFont"/>
    <w:rsid w:val="006450C0"/>
  </w:style>
  <w:style w:type="character" w:styleId="value" w:customStyle="1">
    <w:name w:val="value"/>
    <w:basedOn w:val="DefaultParagraphFont"/>
    <w:rsid w:val="006450C0"/>
  </w:style>
  <w:style w:type="character" w:styleId="styles-clipboard-only" w:customStyle="1">
    <w:name w:val="styles-clipboard-only"/>
    <w:basedOn w:val="DefaultParagraphFont"/>
    <w:rsid w:val="00F1292A"/>
  </w:style>
  <w:style w:type="character" w:styleId="A2" w:customStyle="1">
    <w:name w:val="A2"/>
    <w:uiPriority w:val="99"/>
    <w:rsid w:val="008615FB"/>
    <w:rPr>
      <w:rFonts w:cs="Univers 45 Light"/>
      <w:color w:val="000000"/>
      <w:sz w:val="18"/>
      <w:szCs w:val="18"/>
    </w:rPr>
  </w:style>
  <w:style w:type="table" w:styleId="TableGrid1" w:customStyle="1">
    <w:name w:val="Table Grid1"/>
    <w:rsid w:val="00E64065"/>
    <w:pPr>
      <w:spacing w:after="0" w:line="240" w:lineRule="auto"/>
    </w:pPr>
    <w:rPr>
      <w:rFonts w:eastAsiaTheme="minorEastAsia"/>
      <w:lang w:eastAsia="it-IT"/>
    </w:rPr>
    <w:tblPr>
      <w:tblCellMar>
        <w:top w:w="0" w:type="dxa"/>
        <w:left w:w="0" w:type="dxa"/>
        <w:bottom w:w="0" w:type="dxa"/>
        <w:right w:w="0" w:type="dxa"/>
      </w:tblCellMar>
    </w:tblPr>
  </w:style>
  <w:style w:type="table" w:styleId="TableGrid0" w:customStyle="1">
    <w:name w:val="Table Grid0"/>
    <w:basedOn w:val="TableNormal"/>
    <w:rsid w:val="00E640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normal0" w:customStyle="1">
    <w:name w:val="msonormal"/>
    <w:basedOn w:val="Normal"/>
    <w:rsid w:val="00B01CF1"/>
    <w:pPr>
      <w:spacing w:before="100" w:beforeAutospacing="1" w:after="100" w:afterAutospacing="1" w:line="240" w:lineRule="auto"/>
    </w:pPr>
    <w:rPr>
      <w:rFonts w:ascii="Times New Roman" w:hAnsi="Times New Roman" w:eastAsia="Times New Roman" w:cs="Times New Roman"/>
      <w:sz w:val="24"/>
      <w:szCs w:val="24"/>
      <w:lang w:eastAsia="it-IT"/>
    </w:rPr>
  </w:style>
  <w:style w:type="paragraph" w:styleId="xl63" w:customStyle="1">
    <w:name w:val="xl63"/>
    <w:basedOn w:val="Normal"/>
    <w:rsid w:val="00B01CF1"/>
    <w:pPr>
      <w:spacing w:before="100" w:beforeAutospacing="1" w:after="100" w:afterAutospacing="1" w:line="240" w:lineRule="auto"/>
    </w:pPr>
    <w:rPr>
      <w:rFonts w:ascii="Times New Roman" w:hAnsi="Times New Roman" w:eastAsia="Times New Roman" w:cs="Times New Roman"/>
      <w:b/>
      <w:bCs/>
      <w:sz w:val="24"/>
      <w:szCs w:val="24"/>
      <w:lang w:eastAsia="it-IT"/>
    </w:rPr>
  </w:style>
  <w:style w:type="paragraph" w:styleId="xl64" w:customStyle="1">
    <w:name w:val="xl64"/>
    <w:basedOn w:val="Normal"/>
    <w:rsid w:val="00B01CF1"/>
    <w:pPr>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line="240" w:lineRule="auto"/>
      <w:textAlignment w:val="top"/>
    </w:pPr>
    <w:rPr>
      <w:rFonts w:ascii="Times New Roman" w:hAnsi="Times New Roman" w:eastAsia="Times New Roman" w:cs="Times New Roman"/>
      <w:b/>
      <w:bCs/>
      <w:sz w:val="24"/>
      <w:szCs w:val="24"/>
      <w:lang w:eastAsia="it-IT"/>
    </w:rPr>
  </w:style>
  <w:style w:type="paragraph" w:styleId="xl65" w:customStyle="1">
    <w:name w:val="xl65"/>
    <w:basedOn w:val="Normal"/>
    <w:rsid w:val="00B01CF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b/>
      <w:bCs/>
      <w:sz w:val="24"/>
      <w:szCs w:val="24"/>
      <w:lang w:eastAsia="it-IT"/>
    </w:rPr>
  </w:style>
  <w:style w:type="paragraph" w:styleId="xl66" w:customStyle="1">
    <w:name w:val="xl66"/>
    <w:basedOn w:val="Normal"/>
    <w:rsid w:val="00B01CF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lang w:eastAsia="it-IT"/>
    </w:rPr>
  </w:style>
  <w:style w:type="paragraph" w:styleId="xl67" w:customStyle="1">
    <w:name w:val="xl67"/>
    <w:basedOn w:val="Normal"/>
    <w:rsid w:val="00B01CF1"/>
    <w:pPr>
      <w:spacing w:before="100" w:beforeAutospacing="1" w:after="100" w:afterAutospacing="1" w:line="240" w:lineRule="auto"/>
      <w:textAlignment w:val="top"/>
    </w:pPr>
    <w:rPr>
      <w:rFonts w:ascii="Times New Roman" w:hAnsi="Times New Roman" w:eastAsia="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762">
      <w:bodyDiv w:val="1"/>
      <w:marLeft w:val="0"/>
      <w:marRight w:val="0"/>
      <w:marTop w:val="0"/>
      <w:marBottom w:val="0"/>
      <w:divBdr>
        <w:top w:val="none" w:sz="0" w:space="0" w:color="auto"/>
        <w:left w:val="none" w:sz="0" w:space="0" w:color="auto"/>
        <w:bottom w:val="none" w:sz="0" w:space="0" w:color="auto"/>
        <w:right w:val="none" w:sz="0" w:space="0" w:color="auto"/>
      </w:divBdr>
    </w:div>
    <w:div w:id="35551421">
      <w:bodyDiv w:val="1"/>
      <w:marLeft w:val="0"/>
      <w:marRight w:val="0"/>
      <w:marTop w:val="0"/>
      <w:marBottom w:val="0"/>
      <w:divBdr>
        <w:top w:val="none" w:sz="0" w:space="0" w:color="auto"/>
        <w:left w:val="none" w:sz="0" w:space="0" w:color="auto"/>
        <w:bottom w:val="none" w:sz="0" w:space="0" w:color="auto"/>
        <w:right w:val="none" w:sz="0" w:space="0" w:color="auto"/>
      </w:divBdr>
    </w:div>
    <w:div w:id="53743632">
      <w:bodyDiv w:val="1"/>
      <w:marLeft w:val="0"/>
      <w:marRight w:val="0"/>
      <w:marTop w:val="0"/>
      <w:marBottom w:val="0"/>
      <w:divBdr>
        <w:top w:val="none" w:sz="0" w:space="0" w:color="auto"/>
        <w:left w:val="none" w:sz="0" w:space="0" w:color="auto"/>
        <w:bottom w:val="none" w:sz="0" w:space="0" w:color="auto"/>
        <w:right w:val="none" w:sz="0" w:space="0" w:color="auto"/>
      </w:divBdr>
    </w:div>
    <w:div w:id="54163151">
      <w:bodyDiv w:val="1"/>
      <w:marLeft w:val="0"/>
      <w:marRight w:val="0"/>
      <w:marTop w:val="0"/>
      <w:marBottom w:val="0"/>
      <w:divBdr>
        <w:top w:val="none" w:sz="0" w:space="0" w:color="auto"/>
        <w:left w:val="none" w:sz="0" w:space="0" w:color="auto"/>
        <w:bottom w:val="none" w:sz="0" w:space="0" w:color="auto"/>
        <w:right w:val="none" w:sz="0" w:space="0" w:color="auto"/>
      </w:divBdr>
      <w:divsChild>
        <w:div w:id="467281599">
          <w:marLeft w:val="0"/>
          <w:marRight w:val="0"/>
          <w:marTop w:val="0"/>
          <w:marBottom w:val="0"/>
          <w:divBdr>
            <w:top w:val="none" w:sz="0" w:space="0" w:color="auto"/>
            <w:left w:val="none" w:sz="0" w:space="0" w:color="auto"/>
            <w:bottom w:val="none" w:sz="0" w:space="0" w:color="auto"/>
            <w:right w:val="none" w:sz="0" w:space="0" w:color="auto"/>
          </w:divBdr>
          <w:divsChild>
            <w:div w:id="108013778">
              <w:marLeft w:val="0"/>
              <w:marRight w:val="0"/>
              <w:marTop w:val="0"/>
              <w:marBottom w:val="0"/>
              <w:divBdr>
                <w:top w:val="none" w:sz="0" w:space="0" w:color="auto"/>
                <w:left w:val="none" w:sz="0" w:space="0" w:color="auto"/>
                <w:bottom w:val="none" w:sz="0" w:space="0" w:color="auto"/>
                <w:right w:val="none" w:sz="0" w:space="0" w:color="auto"/>
              </w:divBdr>
            </w:div>
            <w:div w:id="117770094">
              <w:marLeft w:val="0"/>
              <w:marRight w:val="0"/>
              <w:marTop w:val="0"/>
              <w:marBottom w:val="0"/>
              <w:divBdr>
                <w:top w:val="none" w:sz="0" w:space="0" w:color="auto"/>
                <w:left w:val="none" w:sz="0" w:space="0" w:color="auto"/>
                <w:bottom w:val="none" w:sz="0" w:space="0" w:color="auto"/>
                <w:right w:val="none" w:sz="0" w:space="0" w:color="auto"/>
              </w:divBdr>
            </w:div>
            <w:div w:id="137116275">
              <w:marLeft w:val="0"/>
              <w:marRight w:val="0"/>
              <w:marTop w:val="0"/>
              <w:marBottom w:val="0"/>
              <w:divBdr>
                <w:top w:val="none" w:sz="0" w:space="0" w:color="auto"/>
                <w:left w:val="none" w:sz="0" w:space="0" w:color="auto"/>
                <w:bottom w:val="none" w:sz="0" w:space="0" w:color="auto"/>
                <w:right w:val="none" w:sz="0" w:space="0" w:color="auto"/>
              </w:divBdr>
            </w:div>
            <w:div w:id="153492314">
              <w:marLeft w:val="0"/>
              <w:marRight w:val="0"/>
              <w:marTop w:val="0"/>
              <w:marBottom w:val="0"/>
              <w:divBdr>
                <w:top w:val="none" w:sz="0" w:space="0" w:color="auto"/>
                <w:left w:val="none" w:sz="0" w:space="0" w:color="auto"/>
                <w:bottom w:val="none" w:sz="0" w:space="0" w:color="auto"/>
                <w:right w:val="none" w:sz="0" w:space="0" w:color="auto"/>
              </w:divBdr>
            </w:div>
            <w:div w:id="278220174">
              <w:marLeft w:val="0"/>
              <w:marRight w:val="0"/>
              <w:marTop w:val="0"/>
              <w:marBottom w:val="0"/>
              <w:divBdr>
                <w:top w:val="none" w:sz="0" w:space="0" w:color="auto"/>
                <w:left w:val="none" w:sz="0" w:space="0" w:color="auto"/>
                <w:bottom w:val="none" w:sz="0" w:space="0" w:color="auto"/>
                <w:right w:val="none" w:sz="0" w:space="0" w:color="auto"/>
              </w:divBdr>
            </w:div>
            <w:div w:id="458912005">
              <w:marLeft w:val="0"/>
              <w:marRight w:val="0"/>
              <w:marTop w:val="0"/>
              <w:marBottom w:val="0"/>
              <w:divBdr>
                <w:top w:val="none" w:sz="0" w:space="0" w:color="auto"/>
                <w:left w:val="none" w:sz="0" w:space="0" w:color="auto"/>
                <w:bottom w:val="none" w:sz="0" w:space="0" w:color="auto"/>
                <w:right w:val="none" w:sz="0" w:space="0" w:color="auto"/>
              </w:divBdr>
            </w:div>
            <w:div w:id="728109769">
              <w:marLeft w:val="0"/>
              <w:marRight w:val="0"/>
              <w:marTop w:val="0"/>
              <w:marBottom w:val="0"/>
              <w:divBdr>
                <w:top w:val="none" w:sz="0" w:space="0" w:color="auto"/>
                <w:left w:val="none" w:sz="0" w:space="0" w:color="auto"/>
                <w:bottom w:val="none" w:sz="0" w:space="0" w:color="auto"/>
                <w:right w:val="none" w:sz="0" w:space="0" w:color="auto"/>
              </w:divBdr>
            </w:div>
            <w:div w:id="952858064">
              <w:marLeft w:val="0"/>
              <w:marRight w:val="0"/>
              <w:marTop w:val="0"/>
              <w:marBottom w:val="0"/>
              <w:divBdr>
                <w:top w:val="none" w:sz="0" w:space="0" w:color="auto"/>
                <w:left w:val="none" w:sz="0" w:space="0" w:color="auto"/>
                <w:bottom w:val="none" w:sz="0" w:space="0" w:color="auto"/>
                <w:right w:val="none" w:sz="0" w:space="0" w:color="auto"/>
              </w:divBdr>
            </w:div>
            <w:div w:id="1108282085">
              <w:marLeft w:val="0"/>
              <w:marRight w:val="0"/>
              <w:marTop w:val="0"/>
              <w:marBottom w:val="0"/>
              <w:divBdr>
                <w:top w:val="none" w:sz="0" w:space="0" w:color="auto"/>
                <w:left w:val="none" w:sz="0" w:space="0" w:color="auto"/>
                <w:bottom w:val="none" w:sz="0" w:space="0" w:color="auto"/>
                <w:right w:val="none" w:sz="0" w:space="0" w:color="auto"/>
              </w:divBdr>
            </w:div>
            <w:div w:id="1182165388">
              <w:marLeft w:val="0"/>
              <w:marRight w:val="0"/>
              <w:marTop w:val="0"/>
              <w:marBottom w:val="0"/>
              <w:divBdr>
                <w:top w:val="none" w:sz="0" w:space="0" w:color="auto"/>
                <w:left w:val="none" w:sz="0" w:space="0" w:color="auto"/>
                <w:bottom w:val="none" w:sz="0" w:space="0" w:color="auto"/>
                <w:right w:val="none" w:sz="0" w:space="0" w:color="auto"/>
              </w:divBdr>
            </w:div>
            <w:div w:id="1191382969">
              <w:marLeft w:val="0"/>
              <w:marRight w:val="0"/>
              <w:marTop w:val="0"/>
              <w:marBottom w:val="0"/>
              <w:divBdr>
                <w:top w:val="none" w:sz="0" w:space="0" w:color="auto"/>
                <w:left w:val="none" w:sz="0" w:space="0" w:color="auto"/>
                <w:bottom w:val="none" w:sz="0" w:space="0" w:color="auto"/>
                <w:right w:val="none" w:sz="0" w:space="0" w:color="auto"/>
              </w:divBdr>
            </w:div>
            <w:div w:id="1207256993">
              <w:marLeft w:val="0"/>
              <w:marRight w:val="0"/>
              <w:marTop w:val="0"/>
              <w:marBottom w:val="0"/>
              <w:divBdr>
                <w:top w:val="none" w:sz="0" w:space="0" w:color="auto"/>
                <w:left w:val="none" w:sz="0" w:space="0" w:color="auto"/>
                <w:bottom w:val="none" w:sz="0" w:space="0" w:color="auto"/>
                <w:right w:val="none" w:sz="0" w:space="0" w:color="auto"/>
              </w:divBdr>
            </w:div>
            <w:div w:id="1210143511">
              <w:marLeft w:val="0"/>
              <w:marRight w:val="0"/>
              <w:marTop w:val="0"/>
              <w:marBottom w:val="0"/>
              <w:divBdr>
                <w:top w:val="none" w:sz="0" w:space="0" w:color="auto"/>
                <w:left w:val="none" w:sz="0" w:space="0" w:color="auto"/>
                <w:bottom w:val="none" w:sz="0" w:space="0" w:color="auto"/>
                <w:right w:val="none" w:sz="0" w:space="0" w:color="auto"/>
              </w:divBdr>
            </w:div>
            <w:div w:id="1234506739">
              <w:marLeft w:val="0"/>
              <w:marRight w:val="0"/>
              <w:marTop w:val="0"/>
              <w:marBottom w:val="0"/>
              <w:divBdr>
                <w:top w:val="none" w:sz="0" w:space="0" w:color="auto"/>
                <w:left w:val="none" w:sz="0" w:space="0" w:color="auto"/>
                <w:bottom w:val="none" w:sz="0" w:space="0" w:color="auto"/>
                <w:right w:val="none" w:sz="0" w:space="0" w:color="auto"/>
              </w:divBdr>
            </w:div>
            <w:div w:id="1378967858">
              <w:marLeft w:val="0"/>
              <w:marRight w:val="0"/>
              <w:marTop w:val="0"/>
              <w:marBottom w:val="0"/>
              <w:divBdr>
                <w:top w:val="none" w:sz="0" w:space="0" w:color="auto"/>
                <w:left w:val="none" w:sz="0" w:space="0" w:color="auto"/>
                <w:bottom w:val="none" w:sz="0" w:space="0" w:color="auto"/>
                <w:right w:val="none" w:sz="0" w:space="0" w:color="auto"/>
              </w:divBdr>
            </w:div>
            <w:div w:id="1452824334">
              <w:marLeft w:val="0"/>
              <w:marRight w:val="0"/>
              <w:marTop w:val="0"/>
              <w:marBottom w:val="0"/>
              <w:divBdr>
                <w:top w:val="none" w:sz="0" w:space="0" w:color="auto"/>
                <w:left w:val="none" w:sz="0" w:space="0" w:color="auto"/>
                <w:bottom w:val="none" w:sz="0" w:space="0" w:color="auto"/>
                <w:right w:val="none" w:sz="0" w:space="0" w:color="auto"/>
              </w:divBdr>
            </w:div>
            <w:div w:id="1455710472">
              <w:marLeft w:val="0"/>
              <w:marRight w:val="0"/>
              <w:marTop w:val="0"/>
              <w:marBottom w:val="0"/>
              <w:divBdr>
                <w:top w:val="none" w:sz="0" w:space="0" w:color="auto"/>
                <w:left w:val="none" w:sz="0" w:space="0" w:color="auto"/>
                <w:bottom w:val="none" w:sz="0" w:space="0" w:color="auto"/>
                <w:right w:val="none" w:sz="0" w:space="0" w:color="auto"/>
              </w:divBdr>
            </w:div>
            <w:div w:id="1458523862">
              <w:marLeft w:val="0"/>
              <w:marRight w:val="0"/>
              <w:marTop w:val="0"/>
              <w:marBottom w:val="0"/>
              <w:divBdr>
                <w:top w:val="none" w:sz="0" w:space="0" w:color="auto"/>
                <w:left w:val="none" w:sz="0" w:space="0" w:color="auto"/>
                <w:bottom w:val="none" w:sz="0" w:space="0" w:color="auto"/>
                <w:right w:val="none" w:sz="0" w:space="0" w:color="auto"/>
              </w:divBdr>
            </w:div>
            <w:div w:id="1544056011">
              <w:marLeft w:val="0"/>
              <w:marRight w:val="0"/>
              <w:marTop w:val="0"/>
              <w:marBottom w:val="0"/>
              <w:divBdr>
                <w:top w:val="none" w:sz="0" w:space="0" w:color="auto"/>
                <w:left w:val="none" w:sz="0" w:space="0" w:color="auto"/>
                <w:bottom w:val="none" w:sz="0" w:space="0" w:color="auto"/>
                <w:right w:val="none" w:sz="0" w:space="0" w:color="auto"/>
              </w:divBdr>
            </w:div>
            <w:div w:id="1737894506">
              <w:marLeft w:val="0"/>
              <w:marRight w:val="0"/>
              <w:marTop w:val="0"/>
              <w:marBottom w:val="0"/>
              <w:divBdr>
                <w:top w:val="none" w:sz="0" w:space="0" w:color="auto"/>
                <w:left w:val="none" w:sz="0" w:space="0" w:color="auto"/>
                <w:bottom w:val="none" w:sz="0" w:space="0" w:color="auto"/>
                <w:right w:val="none" w:sz="0" w:space="0" w:color="auto"/>
              </w:divBdr>
            </w:div>
            <w:div w:id="1757048208">
              <w:marLeft w:val="0"/>
              <w:marRight w:val="0"/>
              <w:marTop w:val="0"/>
              <w:marBottom w:val="0"/>
              <w:divBdr>
                <w:top w:val="none" w:sz="0" w:space="0" w:color="auto"/>
                <w:left w:val="none" w:sz="0" w:space="0" w:color="auto"/>
                <w:bottom w:val="none" w:sz="0" w:space="0" w:color="auto"/>
                <w:right w:val="none" w:sz="0" w:space="0" w:color="auto"/>
              </w:divBdr>
            </w:div>
            <w:div w:id="1909073199">
              <w:marLeft w:val="0"/>
              <w:marRight w:val="0"/>
              <w:marTop w:val="0"/>
              <w:marBottom w:val="0"/>
              <w:divBdr>
                <w:top w:val="none" w:sz="0" w:space="0" w:color="auto"/>
                <w:left w:val="none" w:sz="0" w:space="0" w:color="auto"/>
                <w:bottom w:val="none" w:sz="0" w:space="0" w:color="auto"/>
                <w:right w:val="none" w:sz="0" w:space="0" w:color="auto"/>
              </w:divBdr>
            </w:div>
            <w:div w:id="1983070974">
              <w:marLeft w:val="0"/>
              <w:marRight w:val="0"/>
              <w:marTop w:val="0"/>
              <w:marBottom w:val="0"/>
              <w:divBdr>
                <w:top w:val="none" w:sz="0" w:space="0" w:color="auto"/>
                <w:left w:val="none" w:sz="0" w:space="0" w:color="auto"/>
                <w:bottom w:val="none" w:sz="0" w:space="0" w:color="auto"/>
                <w:right w:val="none" w:sz="0" w:space="0" w:color="auto"/>
              </w:divBdr>
            </w:div>
            <w:div w:id="19867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896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56">
          <w:marLeft w:val="0"/>
          <w:marRight w:val="0"/>
          <w:marTop w:val="0"/>
          <w:marBottom w:val="0"/>
          <w:divBdr>
            <w:top w:val="none" w:sz="0" w:space="0" w:color="auto"/>
            <w:left w:val="none" w:sz="0" w:space="0" w:color="auto"/>
            <w:bottom w:val="none" w:sz="0" w:space="0" w:color="auto"/>
            <w:right w:val="none" w:sz="0" w:space="0" w:color="auto"/>
          </w:divBdr>
          <w:divsChild>
            <w:div w:id="1500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5155">
      <w:bodyDiv w:val="1"/>
      <w:marLeft w:val="0"/>
      <w:marRight w:val="0"/>
      <w:marTop w:val="0"/>
      <w:marBottom w:val="0"/>
      <w:divBdr>
        <w:top w:val="none" w:sz="0" w:space="0" w:color="auto"/>
        <w:left w:val="none" w:sz="0" w:space="0" w:color="auto"/>
        <w:bottom w:val="none" w:sz="0" w:space="0" w:color="auto"/>
        <w:right w:val="none" w:sz="0" w:space="0" w:color="auto"/>
      </w:divBdr>
    </w:div>
    <w:div w:id="138232974">
      <w:bodyDiv w:val="1"/>
      <w:marLeft w:val="0"/>
      <w:marRight w:val="0"/>
      <w:marTop w:val="0"/>
      <w:marBottom w:val="0"/>
      <w:divBdr>
        <w:top w:val="none" w:sz="0" w:space="0" w:color="auto"/>
        <w:left w:val="none" w:sz="0" w:space="0" w:color="auto"/>
        <w:bottom w:val="none" w:sz="0" w:space="0" w:color="auto"/>
        <w:right w:val="none" w:sz="0" w:space="0" w:color="auto"/>
      </w:divBdr>
    </w:div>
    <w:div w:id="146242304">
      <w:bodyDiv w:val="1"/>
      <w:marLeft w:val="0"/>
      <w:marRight w:val="0"/>
      <w:marTop w:val="0"/>
      <w:marBottom w:val="0"/>
      <w:divBdr>
        <w:top w:val="none" w:sz="0" w:space="0" w:color="auto"/>
        <w:left w:val="none" w:sz="0" w:space="0" w:color="auto"/>
        <w:bottom w:val="none" w:sz="0" w:space="0" w:color="auto"/>
        <w:right w:val="none" w:sz="0" w:space="0" w:color="auto"/>
      </w:divBdr>
    </w:div>
    <w:div w:id="160659602">
      <w:bodyDiv w:val="1"/>
      <w:marLeft w:val="0"/>
      <w:marRight w:val="0"/>
      <w:marTop w:val="0"/>
      <w:marBottom w:val="0"/>
      <w:divBdr>
        <w:top w:val="none" w:sz="0" w:space="0" w:color="auto"/>
        <w:left w:val="none" w:sz="0" w:space="0" w:color="auto"/>
        <w:bottom w:val="none" w:sz="0" w:space="0" w:color="auto"/>
        <w:right w:val="none" w:sz="0" w:space="0" w:color="auto"/>
      </w:divBdr>
      <w:divsChild>
        <w:div w:id="532424810">
          <w:marLeft w:val="0"/>
          <w:marRight w:val="0"/>
          <w:marTop w:val="0"/>
          <w:marBottom w:val="0"/>
          <w:divBdr>
            <w:top w:val="none" w:sz="0" w:space="0" w:color="auto"/>
            <w:left w:val="none" w:sz="0" w:space="0" w:color="auto"/>
            <w:bottom w:val="none" w:sz="0" w:space="0" w:color="auto"/>
            <w:right w:val="none" w:sz="0" w:space="0" w:color="auto"/>
          </w:divBdr>
          <w:divsChild>
            <w:div w:id="128865984">
              <w:marLeft w:val="0"/>
              <w:marRight w:val="0"/>
              <w:marTop w:val="0"/>
              <w:marBottom w:val="0"/>
              <w:divBdr>
                <w:top w:val="none" w:sz="0" w:space="0" w:color="auto"/>
                <w:left w:val="none" w:sz="0" w:space="0" w:color="auto"/>
                <w:bottom w:val="none" w:sz="0" w:space="0" w:color="auto"/>
                <w:right w:val="none" w:sz="0" w:space="0" w:color="auto"/>
              </w:divBdr>
            </w:div>
            <w:div w:id="134762124">
              <w:marLeft w:val="0"/>
              <w:marRight w:val="0"/>
              <w:marTop w:val="0"/>
              <w:marBottom w:val="0"/>
              <w:divBdr>
                <w:top w:val="none" w:sz="0" w:space="0" w:color="auto"/>
                <w:left w:val="none" w:sz="0" w:space="0" w:color="auto"/>
                <w:bottom w:val="none" w:sz="0" w:space="0" w:color="auto"/>
                <w:right w:val="none" w:sz="0" w:space="0" w:color="auto"/>
              </w:divBdr>
            </w:div>
            <w:div w:id="151915845">
              <w:marLeft w:val="0"/>
              <w:marRight w:val="0"/>
              <w:marTop w:val="0"/>
              <w:marBottom w:val="0"/>
              <w:divBdr>
                <w:top w:val="none" w:sz="0" w:space="0" w:color="auto"/>
                <w:left w:val="none" w:sz="0" w:space="0" w:color="auto"/>
                <w:bottom w:val="none" w:sz="0" w:space="0" w:color="auto"/>
                <w:right w:val="none" w:sz="0" w:space="0" w:color="auto"/>
              </w:divBdr>
            </w:div>
            <w:div w:id="183135595">
              <w:marLeft w:val="0"/>
              <w:marRight w:val="0"/>
              <w:marTop w:val="0"/>
              <w:marBottom w:val="0"/>
              <w:divBdr>
                <w:top w:val="none" w:sz="0" w:space="0" w:color="auto"/>
                <w:left w:val="none" w:sz="0" w:space="0" w:color="auto"/>
                <w:bottom w:val="none" w:sz="0" w:space="0" w:color="auto"/>
                <w:right w:val="none" w:sz="0" w:space="0" w:color="auto"/>
              </w:divBdr>
            </w:div>
            <w:div w:id="200243973">
              <w:marLeft w:val="0"/>
              <w:marRight w:val="0"/>
              <w:marTop w:val="0"/>
              <w:marBottom w:val="0"/>
              <w:divBdr>
                <w:top w:val="none" w:sz="0" w:space="0" w:color="auto"/>
                <w:left w:val="none" w:sz="0" w:space="0" w:color="auto"/>
                <w:bottom w:val="none" w:sz="0" w:space="0" w:color="auto"/>
                <w:right w:val="none" w:sz="0" w:space="0" w:color="auto"/>
              </w:divBdr>
            </w:div>
            <w:div w:id="203834505">
              <w:marLeft w:val="0"/>
              <w:marRight w:val="0"/>
              <w:marTop w:val="0"/>
              <w:marBottom w:val="0"/>
              <w:divBdr>
                <w:top w:val="none" w:sz="0" w:space="0" w:color="auto"/>
                <w:left w:val="none" w:sz="0" w:space="0" w:color="auto"/>
                <w:bottom w:val="none" w:sz="0" w:space="0" w:color="auto"/>
                <w:right w:val="none" w:sz="0" w:space="0" w:color="auto"/>
              </w:divBdr>
            </w:div>
            <w:div w:id="254754392">
              <w:marLeft w:val="0"/>
              <w:marRight w:val="0"/>
              <w:marTop w:val="0"/>
              <w:marBottom w:val="0"/>
              <w:divBdr>
                <w:top w:val="none" w:sz="0" w:space="0" w:color="auto"/>
                <w:left w:val="none" w:sz="0" w:space="0" w:color="auto"/>
                <w:bottom w:val="none" w:sz="0" w:space="0" w:color="auto"/>
                <w:right w:val="none" w:sz="0" w:space="0" w:color="auto"/>
              </w:divBdr>
            </w:div>
            <w:div w:id="255210228">
              <w:marLeft w:val="0"/>
              <w:marRight w:val="0"/>
              <w:marTop w:val="0"/>
              <w:marBottom w:val="0"/>
              <w:divBdr>
                <w:top w:val="none" w:sz="0" w:space="0" w:color="auto"/>
                <w:left w:val="none" w:sz="0" w:space="0" w:color="auto"/>
                <w:bottom w:val="none" w:sz="0" w:space="0" w:color="auto"/>
                <w:right w:val="none" w:sz="0" w:space="0" w:color="auto"/>
              </w:divBdr>
            </w:div>
            <w:div w:id="257183096">
              <w:marLeft w:val="0"/>
              <w:marRight w:val="0"/>
              <w:marTop w:val="0"/>
              <w:marBottom w:val="0"/>
              <w:divBdr>
                <w:top w:val="none" w:sz="0" w:space="0" w:color="auto"/>
                <w:left w:val="none" w:sz="0" w:space="0" w:color="auto"/>
                <w:bottom w:val="none" w:sz="0" w:space="0" w:color="auto"/>
                <w:right w:val="none" w:sz="0" w:space="0" w:color="auto"/>
              </w:divBdr>
            </w:div>
            <w:div w:id="312099817">
              <w:marLeft w:val="0"/>
              <w:marRight w:val="0"/>
              <w:marTop w:val="0"/>
              <w:marBottom w:val="0"/>
              <w:divBdr>
                <w:top w:val="none" w:sz="0" w:space="0" w:color="auto"/>
                <w:left w:val="none" w:sz="0" w:space="0" w:color="auto"/>
                <w:bottom w:val="none" w:sz="0" w:space="0" w:color="auto"/>
                <w:right w:val="none" w:sz="0" w:space="0" w:color="auto"/>
              </w:divBdr>
            </w:div>
            <w:div w:id="317421086">
              <w:marLeft w:val="0"/>
              <w:marRight w:val="0"/>
              <w:marTop w:val="0"/>
              <w:marBottom w:val="0"/>
              <w:divBdr>
                <w:top w:val="none" w:sz="0" w:space="0" w:color="auto"/>
                <w:left w:val="none" w:sz="0" w:space="0" w:color="auto"/>
                <w:bottom w:val="none" w:sz="0" w:space="0" w:color="auto"/>
                <w:right w:val="none" w:sz="0" w:space="0" w:color="auto"/>
              </w:divBdr>
            </w:div>
            <w:div w:id="336270171">
              <w:marLeft w:val="0"/>
              <w:marRight w:val="0"/>
              <w:marTop w:val="0"/>
              <w:marBottom w:val="0"/>
              <w:divBdr>
                <w:top w:val="none" w:sz="0" w:space="0" w:color="auto"/>
                <w:left w:val="none" w:sz="0" w:space="0" w:color="auto"/>
                <w:bottom w:val="none" w:sz="0" w:space="0" w:color="auto"/>
                <w:right w:val="none" w:sz="0" w:space="0" w:color="auto"/>
              </w:divBdr>
            </w:div>
            <w:div w:id="364258576">
              <w:marLeft w:val="0"/>
              <w:marRight w:val="0"/>
              <w:marTop w:val="0"/>
              <w:marBottom w:val="0"/>
              <w:divBdr>
                <w:top w:val="none" w:sz="0" w:space="0" w:color="auto"/>
                <w:left w:val="none" w:sz="0" w:space="0" w:color="auto"/>
                <w:bottom w:val="none" w:sz="0" w:space="0" w:color="auto"/>
                <w:right w:val="none" w:sz="0" w:space="0" w:color="auto"/>
              </w:divBdr>
            </w:div>
            <w:div w:id="368847137">
              <w:marLeft w:val="0"/>
              <w:marRight w:val="0"/>
              <w:marTop w:val="0"/>
              <w:marBottom w:val="0"/>
              <w:divBdr>
                <w:top w:val="none" w:sz="0" w:space="0" w:color="auto"/>
                <w:left w:val="none" w:sz="0" w:space="0" w:color="auto"/>
                <w:bottom w:val="none" w:sz="0" w:space="0" w:color="auto"/>
                <w:right w:val="none" w:sz="0" w:space="0" w:color="auto"/>
              </w:divBdr>
            </w:div>
            <w:div w:id="414480880">
              <w:marLeft w:val="0"/>
              <w:marRight w:val="0"/>
              <w:marTop w:val="0"/>
              <w:marBottom w:val="0"/>
              <w:divBdr>
                <w:top w:val="none" w:sz="0" w:space="0" w:color="auto"/>
                <w:left w:val="none" w:sz="0" w:space="0" w:color="auto"/>
                <w:bottom w:val="none" w:sz="0" w:space="0" w:color="auto"/>
                <w:right w:val="none" w:sz="0" w:space="0" w:color="auto"/>
              </w:divBdr>
            </w:div>
            <w:div w:id="436828228">
              <w:marLeft w:val="0"/>
              <w:marRight w:val="0"/>
              <w:marTop w:val="0"/>
              <w:marBottom w:val="0"/>
              <w:divBdr>
                <w:top w:val="none" w:sz="0" w:space="0" w:color="auto"/>
                <w:left w:val="none" w:sz="0" w:space="0" w:color="auto"/>
                <w:bottom w:val="none" w:sz="0" w:space="0" w:color="auto"/>
                <w:right w:val="none" w:sz="0" w:space="0" w:color="auto"/>
              </w:divBdr>
            </w:div>
            <w:div w:id="524564750">
              <w:marLeft w:val="0"/>
              <w:marRight w:val="0"/>
              <w:marTop w:val="0"/>
              <w:marBottom w:val="0"/>
              <w:divBdr>
                <w:top w:val="none" w:sz="0" w:space="0" w:color="auto"/>
                <w:left w:val="none" w:sz="0" w:space="0" w:color="auto"/>
                <w:bottom w:val="none" w:sz="0" w:space="0" w:color="auto"/>
                <w:right w:val="none" w:sz="0" w:space="0" w:color="auto"/>
              </w:divBdr>
            </w:div>
            <w:div w:id="538054300">
              <w:marLeft w:val="0"/>
              <w:marRight w:val="0"/>
              <w:marTop w:val="0"/>
              <w:marBottom w:val="0"/>
              <w:divBdr>
                <w:top w:val="none" w:sz="0" w:space="0" w:color="auto"/>
                <w:left w:val="none" w:sz="0" w:space="0" w:color="auto"/>
                <w:bottom w:val="none" w:sz="0" w:space="0" w:color="auto"/>
                <w:right w:val="none" w:sz="0" w:space="0" w:color="auto"/>
              </w:divBdr>
            </w:div>
            <w:div w:id="564877218">
              <w:marLeft w:val="0"/>
              <w:marRight w:val="0"/>
              <w:marTop w:val="0"/>
              <w:marBottom w:val="0"/>
              <w:divBdr>
                <w:top w:val="none" w:sz="0" w:space="0" w:color="auto"/>
                <w:left w:val="none" w:sz="0" w:space="0" w:color="auto"/>
                <w:bottom w:val="none" w:sz="0" w:space="0" w:color="auto"/>
                <w:right w:val="none" w:sz="0" w:space="0" w:color="auto"/>
              </w:divBdr>
            </w:div>
            <w:div w:id="580261873">
              <w:marLeft w:val="0"/>
              <w:marRight w:val="0"/>
              <w:marTop w:val="0"/>
              <w:marBottom w:val="0"/>
              <w:divBdr>
                <w:top w:val="none" w:sz="0" w:space="0" w:color="auto"/>
                <w:left w:val="none" w:sz="0" w:space="0" w:color="auto"/>
                <w:bottom w:val="none" w:sz="0" w:space="0" w:color="auto"/>
                <w:right w:val="none" w:sz="0" w:space="0" w:color="auto"/>
              </w:divBdr>
            </w:div>
            <w:div w:id="600381896">
              <w:marLeft w:val="0"/>
              <w:marRight w:val="0"/>
              <w:marTop w:val="0"/>
              <w:marBottom w:val="0"/>
              <w:divBdr>
                <w:top w:val="none" w:sz="0" w:space="0" w:color="auto"/>
                <w:left w:val="none" w:sz="0" w:space="0" w:color="auto"/>
                <w:bottom w:val="none" w:sz="0" w:space="0" w:color="auto"/>
                <w:right w:val="none" w:sz="0" w:space="0" w:color="auto"/>
              </w:divBdr>
            </w:div>
            <w:div w:id="619655202">
              <w:marLeft w:val="0"/>
              <w:marRight w:val="0"/>
              <w:marTop w:val="0"/>
              <w:marBottom w:val="0"/>
              <w:divBdr>
                <w:top w:val="none" w:sz="0" w:space="0" w:color="auto"/>
                <w:left w:val="none" w:sz="0" w:space="0" w:color="auto"/>
                <w:bottom w:val="none" w:sz="0" w:space="0" w:color="auto"/>
                <w:right w:val="none" w:sz="0" w:space="0" w:color="auto"/>
              </w:divBdr>
            </w:div>
            <w:div w:id="621115945">
              <w:marLeft w:val="0"/>
              <w:marRight w:val="0"/>
              <w:marTop w:val="0"/>
              <w:marBottom w:val="0"/>
              <w:divBdr>
                <w:top w:val="none" w:sz="0" w:space="0" w:color="auto"/>
                <w:left w:val="none" w:sz="0" w:space="0" w:color="auto"/>
                <w:bottom w:val="none" w:sz="0" w:space="0" w:color="auto"/>
                <w:right w:val="none" w:sz="0" w:space="0" w:color="auto"/>
              </w:divBdr>
            </w:div>
            <w:div w:id="649821832">
              <w:marLeft w:val="0"/>
              <w:marRight w:val="0"/>
              <w:marTop w:val="0"/>
              <w:marBottom w:val="0"/>
              <w:divBdr>
                <w:top w:val="none" w:sz="0" w:space="0" w:color="auto"/>
                <w:left w:val="none" w:sz="0" w:space="0" w:color="auto"/>
                <w:bottom w:val="none" w:sz="0" w:space="0" w:color="auto"/>
                <w:right w:val="none" w:sz="0" w:space="0" w:color="auto"/>
              </w:divBdr>
            </w:div>
            <w:div w:id="662468612">
              <w:marLeft w:val="0"/>
              <w:marRight w:val="0"/>
              <w:marTop w:val="0"/>
              <w:marBottom w:val="0"/>
              <w:divBdr>
                <w:top w:val="none" w:sz="0" w:space="0" w:color="auto"/>
                <w:left w:val="none" w:sz="0" w:space="0" w:color="auto"/>
                <w:bottom w:val="none" w:sz="0" w:space="0" w:color="auto"/>
                <w:right w:val="none" w:sz="0" w:space="0" w:color="auto"/>
              </w:divBdr>
            </w:div>
            <w:div w:id="663628581">
              <w:marLeft w:val="0"/>
              <w:marRight w:val="0"/>
              <w:marTop w:val="0"/>
              <w:marBottom w:val="0"/>
              <w:divBdr>
                <w:top w:val="none" w:sz="0" w:space="0" w:color="auto"/>
                <w:left w:val="none" w:sz="0" w:space="0" w:color="auto"/>
                <w:bottom w:val="none" w:sz="0" w:space="0" w:color="auto"/>
                <w:right w:val="none" w:sz="0" w:space="0" w:color="auto"/>
              </w:divBdr>
            </w:div>
            <w:div w:id="672949003">
              <w:marLeft w:val="0"/>
              <w:marRight w:val="0"/>
              <w:marTop w:val="0"/>
              <w:marBottom w:val="0"/>
              <w:divBdr>
                <w:top w:val="none" w:sz="0" w:space="0" w:color="auto"/>
                <w:left w:val="none" w:sz="0" w:space="0" w:color="auto"/>
                <w:bottom w:val="none" w:sz="0" w:space="0" w:color="auto"/>
                <w:right w:val="none" w:sz="0" w:space="0" w:color="auto"/>
              </w:divBdr>
            </w:div>
            <w:div w:id="723917085">
              <w:marLeft w:val="0"/>
              <w:marRight w:val="0"/>
              <w:marTop w:val="0"/>
              <w:marBottom w:val="0"/>
              <w:divBdr>
                <w:top w:val="none" w:sz="0" w:space="0" w:color="auto"/>
                <w:left w:val="none" w:sz="0" w:space="0" w:color="auto"/>
                <w:bottom w:val="none" w:sz="0" w:space="0" w:color="auto"/>
                <w:right w:val="none" w:sz="0" w:space="0" w:color="auto"/>
              </w:divBdr>
            </w:div>
            <w:div w:id="790131648">
              <w:marLeft w:val="0"/>
              <w:marRight w:val="0"/>
              <w:marTop w:val="0"/>
              <w:marBottom w:val="0"/>
              <w:divBdr>
                <w:top w:val="none" w:sz="0" w:space="0" w:color="auto"/>
                <w:left w:val="none" w:sz="0" w:space="0" w:color="auto"/>
                <w:bottom w:val="none" w:sz="0" w:space="0" w:color="auto"/>
                <w:right w:val="none" w:sz="0" w:space="0" w:color="auto"/>
              </w:divBdr>
            </w:div>
            <w:div w:id="801921346">
              <w:marLeft w:val="0"/>
              <w:marRight w:val="0"/>
              <w:marTop w:val="0"/>
              <w:marBottom w:val="0"/>
              <w:divBdr>
                <w:top w:val="none" w:sz="0" w:space="0" w:color="auto"/>
                <w:left w:val="none" w:sz="0" w:space="0" w:color="auto"/>
                <w:bottom w:val="none" w:sz="0" w:space="0" w:color="auto"/>
                <w:right w:val="none" w:sz="0" w:space="0" w:color="auto"/>
              </w:divBdr>
            </w:div>
            <w:div w:id="829368940">
              <w:marLeft w:val="0"/>
              <w:marRight w:val="0"/>
              <w:marTop w:val="0"/>
              <w:marBottom w:val="0"/>
              <w:divBdr>
                <w:top w:val="none" w:sz="0" w:space="0" w:color="auto"/>
                <w:left w:val="none" w:sz="0" w:space="0" w:color="auto"/>
                <w:bottom w:val="none" w:sz="0" w:space="0" w:color="auto"/>
                <w:right w:val="none" w:sz="0" w:space="0" w:color="auto"/>
              </w:divBdr>
            </w:div>
            <w:div w:id="868371746">
              <w:marLeft w:val="0"/>
              <w:marRight w:val="0"/>
              <w:marTop w:val="0"/>
              <w:marBottom w:val="0"/>
              <w:divBdr>
                <w:top w:val="none" w:sz="0" w:space="0" w:color="auto"/>
                <w:left w:val="none" w:sz="0" w:space="0" w:color="auto"/>
                <w:bottom w:val="none" w:sz="0" w:space="0" w:color="auto"/>
                <w:right w:val="none" w:sz="0" w:space="0" w:color="auto"/>
              </w:divBdr>
            </w:div>
            <w:div w:id="959334367">
              <w:marLeft w:val="0"/>
              <w:marRight w:val="0"/>
              <w:marTop w:val="0"/>
              <w:marBottom w:val="0"/>
              <w:divBdr>
                <w:top w:val="none" w:sz="0" w:space="0" w:color="auto"/>
                <w:left w:val="none" w:sz="0" w:space="0" w:color="auto"/>
                <w:bottom w:val="none" w:sz="0" w:space="0" w:color="auto"/>
                <w:right w:val="none" w:sz="0" w:space="0" w:color="auto"/>
              </w:divBdr>
            </w:div>
            <w:div w:id="959645576">
              <w:marLeft w:val="0"/>
              <w:marRight w:val="0"/>
              <w:marTop w:val="0"/>
              <w:marBottom w:val="0"/>
              <w:divBdr>
                <w:top w:val="none" w:sz="0" w:space="0" w:color="auto"/>
                <w:left w:val="none" w:sz="0" w:space="0" w:color="auto"/>
                <w:bottom w:val="none" w:sz="0" w:space="0" w:color="auto"/>
                <w:right w:val="none" w:sz="0" w:space="0" w:color="auto"/>
              </w:divBdr>
            </w:div>
            <w:div w:id="1051420518">
              <w:marLeft w:val="0"/>
              <w:marRight w:val="0"/>
              <w:marTop w:val="0"/>
              <w:marBottom w:val="0"/>
              <w:divBdr>
                <w:top w:val="none" w:sz="0" w:space="0" w:color="auto"/>
                <w:left w:val="none" w:sz="0" w:space="0" w:color="auto"/>
                <w:bottom w:val="none" w:sz="0" w:space="0" w:color="auto"/>
                <w:right w:val="none" w:sz="0" w:space="0" w:color="auto"/>
              </w:divBdr>
            </w:div>
            <w:div w:id="1114594251">
              <w:marLeft w:val="0"/>
              <w:marRight w:val="0"/>
              <w:marTop w:val="0"/>
              <w:marBottom w:val="0"/>
              <w:divBdr>
                <w:top w:val="none" w:sz="0" w:space="0" w:color="auto"/>
                <w:left w:val="none" w:sz="0" w:space="0" w:color="auto"/>
                <w:bottom w:val="none" w:sz="0" w:space="0" w:color="auto"/>
                <w:right w:val="none" w:sz="0" w:space="0" w:color="auto"/>
              </w:divBdr>
            </w:div>
            <w:div w:id="1181898903">
              <w:marLeft w:val="0"/>
              <w:marRight w:val="0"/>
              <w:marTop w:val="0"/>
              <w:marBottom w:val="0"/>
              <w:divBdr>
                <w:top w:val="none" w:sz="0" w:space="0" w:color="auto"/>
                <w:left w:val="none" w:sz="0" w:space="0" w:color="auto"/>
                <w:bottom w:val="none" w:sz="0" w:space="0" w:color="auto"/>
                <w:right w:val="none" w:sz="0" w:space="0" w:color="auto"/>
              </w:divBdr>
            </w:div>
            <w:div w:id="1189175893">
              <w:marLeft w:val="0"/>
              <w:marRight w:val="0"/>
              <w:marTop w:val="0"/>
              <w:marBottom w:val="0"/>
              <w:divBdr>
                <w:top w:val="none" w:sz="0" w:space="0" w:color="auto"/>
                <w:left w:val="none" w:sz="0" w:space="0" w:color="auto"/>
                <w:bottom w:val="none" w:sz="0" w:space="0" w:color="auto"/>
                <w:right w:val="none" w:sz="0" w:space="0" w:color="auto"/>
              </w:divBdr>
            </w:div>
            <w:div w:id="1201093954">
              <w:marLeft w:val="0"/>
              <w:marRight w:val="0"/>
              <w:marTop w:val="0"/>
              <w:marBottom w:val="0"/>
              <w:divBdr>
                <w:top w:val="none" w:sz="0" w:space="0" w:color="auto"/>
                <w:left w:val="none" w:sz="0" w:space="0" w:color="auto"/>
                <w:bottom w:val="none" w:sz="0" w:space="0" w:color="auto"/>
                <w:right w:val="none" w:sz="0" w:space="0" w:color="auto"/>
              </w:divBdr>
            </w:div>
            <w:div w:id="1212350610">
              <w:marLeft w:val="0"/>
              <w:marRight w:val="0"/>
              <w:marTop w:val="0"/>
              <w:marBottom w:val="0"/>
              <w:divBdr>
                <w:top w:val="none" w:sz="0" w:space="0" w:color="auto"/>
                <w:left w:val="none" w:sz="0" w:space="0" w:color="auto"/>
                <w:bottom w:val="none" w:sz="0" w:space="0" w:color="auto"/>
                <w:right w:val="none" w:sz="0" w:space="0" w:color="auto"/>
              </w:divBdr>
            </w:div>
            <w:div w:id="1244297949">
              <w:marLeft w:val="0"/>
              <w:marRight w:val="0"/>
              <w:marTop w:val="0"/>
              <w:marBottom w:val="0"/>
              <w:divBdr>
                <w:top w:val="none" w:sz="0" w:space="0" w:color="auto"/>
                <w:left w:val="none" w:sz="0" w:space="0" w:color="auto"/>
                <w:bottom w:val="none" w:sz="0" w:space="0" w:color="auto"/>
                <w:right w:val="none" w:sz="0" w:space="0" w:color="auto"/>
              </w:divBdr>
            </w:div>
            <w:div w:id="1250195371">
              <w:marLeft w:val="0"/>
              <w:marRight w:val="0"/>
              <w:marTop w:val="0"/>
              <w:marBottom w:val="0"/>
              <w:divBdr>
                <w:top w:val="none" w:sz="0" w:space="0" w:color="auto"/>
                <w:left w:val="none" w:sz="0" w:space="0" w:color="auto"/>
                <w:bottom w:val="none" w:sz="0" w:space="0" w:color="auto"/>
                <w:right w:val="none" w:sz="0" w:space="0" w:color="auto"/>
              </w:divBdr>
            </w:div>
            <w:div w:id="1297106172">
              <w:marLeft w:val="0"/>
              <w:marRight w:val="0"/>
              <w:marTop w:val="0"/>
              <w:marBottom w:val="0"/>
              <w:divBdr>
                <w:top w:val="none" w:sz="0" w:space="0" w:color="auto"/>
                <w:left w:val="none" w:sz="0" w:space="0" w:color="auto"/>
                <w:bottom w:val="none" w:sz="0" w:space="0" w:color="auto"/>
                <w:right w:val="none" w:sz="0" w:space="0" w:color="auto"/>
              </w:divBdr>
            </w:div>
            <w:div w:id="1302925950">
              <w:marLeft w:val="0"/>
              <w:marRight w:val="0"/>
              <w:marTop w:val="0"/>
              <w:marBottom w:val="0"/>
              <w:divBdr>
                <w:top w:val="none" w:sz="0" w:space="0" w:color="auto"/>
                <w:left w:val="none" w:sz="0" w:space="0" w:color="auto"/>
                <w:bottom w:val="none" w:sz="0" w:space="0" w:color="auto"/>
                <w:right w:val="none" w:sz="0" w:space="0" w:color="auto"/>
              </w:divBdr>
            </w:div>
            <w:div w:id="1303271252">
              <w:marLeft w:val="0"/>
              <w:marRight w:val="0"/>
              <w:marTop w:val="0"/>
              <w:marBottom w:val="0"/>
              <w:divBdr>
                <w:top w:val="none" w:sz="0" w:space="0" w:color="auto"/>
                <w:left w:val="none" w:sz="0" w:space="0" w:color="auto"/>
                <w:bottom w:val="none" w:sz="0" w:space="0" w:color="auto"/>
                <w:right w:val="none" w:sz="0" w:space="0" w:color="auto"/>
              </w:divBdr>
            </w:div>
            <w:div w:id="1336107412">
              <w:marLeft w:val="0"/>
              <w:marRight w:val="0"/>
              <w:marTop w:val="0"/>
              <w:marBottom w:val="0"/>
              <w:divBdr>
                <w:top w:val="none" w:sz="0" w:space="0" w:color="auto"/>
                <w:left w:val="none" w:sz="0" w:space="0" w:color="auto"/>
                <w:bottom w:val="none" w:sz="0" w:space="0" w:color="auto"/>
                <w:right w:val="none" w:sz="0" w:space="0" w:color="auto"/>
              </w:divBdr>
            </w:div>
            <w:div w:id="1339383472">
              <w:marLeft w:val="0"/>
              <w:marRight w:val="0"/>
              <w:marTop w:val="0"/>
              <w:marBottom w:val="0"/>
              <w:divBdr>
                <w:top w:val="none" w:sz="0" w:space="0" w:color="auto"/>
                <w:left w:val="none" w:sz="0" w:space="0" w:color="auto"/>
                <w:bottom w:val="none" w:sz="0" w:space="0" w:color="auto"/>
                <w:right w:val="none" w:sz="0" w:space="0" w:color="auto"/>
              </w:divBdr>
            </w:div>
            <w:div w:id="1412503879">
              <w:marLeft w:val="0"/>
              <w:marRight w:val="0"/>
              <w:marTop w:val="0"/>
              <w:marBottom w:val="0"/>
              <w:divBdr>
                <w:top w:val="none" w:sz="0" w:space="0" w:color="auto"/>
                <w:left w:val="none" w:sz="0" w:space="0" w:color="auto"/>
                <w:bottom w:val="none" w:sz="0" w:space="0" w:color="auto"/>
                <w:right w:val="none" w:sz="0" w:space="0" w:color="auto"/>
              </w:divBdr>
            </w:div>
            <w:div w:id="1440829572">
              <w:marLeft w:val="0"/>
              <w:marRight w:val="0"/>
              <w:marTop w:val="0"/>
              <w:marBottom w:val="0"/>
              <w:divBdr>
                <w:top w:val="none" w:sz="0" w:space="0" w:color="auto"/>
                <w:left w:val="none" w:sz="0" w:space="0" w:color="auto"/>
                <w:bottom w:val="none" w:sz="0" w:space="0" w:color="auto"/>
                <w:right w:val="none" w:sz="0" w:space="0" w:color="auto"/>
              </w:divBdr>
            </w:div>
            <w:div w:id="1471706507">
              <w:marLeft w:val="0"/>
              <w:marRight w:val="0"/>
              <w:marTop w:val="0"/>
              <w:marBottom w:val="0"/>
              <w:divBdr>
                <w:top w:val="none" w:sz="0" w:space="0" w:color="auto"/>
                <w:left w:val="none" w:sz="0" w:space="0" w:color="auto"/>
                <w:bottom w:val="none" w:sz="0" w:space="0" w:color="auto"/>
                <w:right w:val="none" w:sz="0" w:space="0" w:color="auto"/>
              </w:divBdr>
            </w:div>
            <w:div w:id="1479565794">
              <w:marLeft w:val="0"/>
              <w:marRight w:val="0"/>
              <w:marTop w:val="0"/>
              <w:marBottom w:val="0"/>
              <w:divBdr>
                <w:top w:val="none" w:sz="0" w:space="0" w:color="auto"/>
                <w:left w:val="none" w:sz="0" w:space="0" w:color="auto"/>
                <w:bottom w:val="none" w:sz="0" w:space="0" w:color="auto"/>
                <w:right w:val="none" w:sz="0" w:space="0" w:color="auto"/>
              </w:divBdr>
            </w:div>
            <w:div w:id="1496528728">
              <w:marLeft w:val="0"/>
              <w:marRight w:val="0"/>
              <w:marTop w:val="0"/>
              <w:marBottom w:val="0"/>
              <w:divBdr>
                <w:top w:val="none" w:sz="0" w:space="0" w:color="auto"/>
                <w:left w:val="none" w:sz="0" w:space="0" w:color="auto"/>
                <w:bottom w:val="none" w:sz="0" w:space="0" w:color="auto"/>
                <w:right w:val="none" w:sz="0" w:space="0" w:color="auto"/>
              </w:divBdr>
            </w:div>
            <w:div w:id="1498570039">
              <w:marLeft w:val="0"/>
              <w:marRight w:val="0"/>
              <w:marTop w:val="0"/>
              <w:marBottom w:val="0"/>
              <w:divBdr>
                <w:top w:val="none" w:sz="0" w:space="0" w:color="auto"/>
                <w:left w:val="none" w:sz="0" w:space="0" w:color="auto"/>
                <w:bottom w:val="none" w:sz="0" w:space="0" w:color="auto"/>
                <w:right w:val="none" w:sz="0" w:space="0" w:color="auto"/>
              </w:divBdr>
            </w:div>
            <w:div w:id="1569340101">
              <w:marLeft w:val="0"/>
              <w:marRight w:val="0"/>
              <w:marTop w:val="0"/>
              <w:marBottom w:val="0"/>
              <w:divBdr>
                <w:top w:val="none" w:sz="0" w:space="0" w:color="auto"/>
                <w:left w:val="none" w:sz="0" w:space="0" w:color="auto"/>
                <w:bottom w:val="none" w:sz="0" w:space="0" w:color="auto"/>
                <w:right w:val="none" w:sz="0" w:space="0" w:color="auto"/>
              </w:divBdr>
            </w:div>
            <w:div w:id="1571118359">
              <w:marLeft w:val="0"/>
              <w:marRight w:val="0"/>
              <w:marTop w:val="0"/>
              <w:marBottom w:val="0"/>
              <w:divBdr>
                <w:top w:val="none" w:sz="0" w:space="0" w:color="auto"/>
                <w:left w:val="none" w:sz="0" w:space="0" w:color="auto"/>
                <w:bottom w:val="none" w:sz="0" w:space="0" w:color="auto"/>
                <w:right w:val="none" w:sz="0" w:space="0" w:color="auto"/>
              </w:divBdr>
            </w:div>
            <w:div w:id="1571381153">
              <w:marLeft w:val="0"/>
              <w:marRight w:val="0"/>
              <w:marTop w:val="0"/>
              <w:marBottom w:val="0"/>
              <w:divBdr>
                <w:top w:val="none" w:sz="0" w:space="0" w:color="auto"/>
                <w:left w:val="none" w:sz="0" w:space="0" w:color="auto"/>
                <w:bottom w:val="none" w:sz="0" w:space="0" w:color="auto"/>
                <w:right w:val="none" w:sz="0" w:space="0" w:color="auto"/>
              </w:divBdr>
            </w:div>
            <w:div w:id="1574311847">
              <w:marLeft w:val="0"/>
              <w:marRight w:val="0"/>
              <w:marTop w:val="0"/>
              <w:marBottom w:val="0"/>
              <w:divBdr>
                <w:top w:val="none" w:sz="0" w:space="0" w:color="auto"/>
                <w:left w:val="none" w:sz="0" w:space="0" w:color="auto"/>
                <w:bottom w:val="none" w:sz="0" w:space="0" w:color="auto"/>
                <w:right w:val="none" w:sz="0" w:space="0" w:color="auto"/>
              </w:divBdr>
            </w:div>
            <w:div w:id="1580481373">
              <w:marLeft w:val="0"/>
              <w:marRight w:val="0"/>
              <w:marTop w:val="0"/>
              <w:marBottom w:val="0"/>
              <w:divBdr>
                <w:top w:val="none" w:sz="0" w:space="0" w:color="auto"/>
                <w:left w:val="none" w:sz="0" w:space="0" w:color="auto"/>
                <w:bottom w:val="none" w:sz="0" w:space="0" w:color="auto"/>
                <w:right w:val="none" w:sz="0" w:space="0" w:color="auto"/>
              </w:divBdr>
            </w:div>
            <w:div w:id="1602833986">
              <w:marLeft w:val="0"/>
              <w:marRight w:val="0"/>
              <w:marTop w:val="0"/>
              <w:marBottom w:val="0"/>
              <w:divBdr>
                <w:top w:val="none" w:sz="0" w:space="0" w:color="auto"/>
                <w:left w:val="none" w:sz="0" w:space="0" w:color="auto"/>
                <w:bottom w:val="none" w:sz="0" w:space="0" w:color="auto"/>
                <w:right w:val="none" w:sz="0" w:space="0" w:color="auto"/>
              </w:divBdr>
            </w:div>
            <w:div w:id="1722510054">
              <w:marLeft w:val="0"/>
              <w:marRight w:val="0"/>
              <w:marTop w:val="0"/>
              <w:marBottom w:val="0"/>
              <w:divBdr>
                <w:top w:val="none" w:sz="0" w:space="0" w:color="auto"/>
                <w:left w:val="none" w:sz="0" w:space="0" w:color="auto"/>
                <w:bottom w:val="none" w:sz="0" w:space="0" w:color="auto"/>
                <w:right w:val="none" w:sz="0" w:space="0" w:color="auto"/>
              </w:divBdr>
            </w:div>
            <w:div w:id="1737052066">
              <w:marLeft w:val="0"/>
              <w:marRight w:val="0"/>
              <w:marTop w:val="0"/>
              <w:marBottom w:val="0"/>
              <w:divBdr>
                <w:top w:val="none" w:sz="0" w:space="0" w:color="auto"/>
                <w:left w:val="none" w:sz="0" w:space="0" w:color="auto"/>
                <w:bottom w:val="none" w:sz="0" w:space="0" w:color="auto"/>
                <w:right w:val="none" w:sz="0" w:space="0" w:color="auto"/>
              </w:divBdr>
            </w:div>
            <w:div w:id="1760907152">
              <w:marLeft w:val="0"/>
              <w:marRight w:val="0"/>
              <w:marTop w:val="0"/>
              <w:marBottom w:val="0"/>
              <w:divBdr>
                <w:top w:val="none" w:sz="0" w:space="0" w:color="auto"/>
                <w:left w:val="none" w:sz="0" w:space="0" w:color="auto"/>
                <w:bottom w:val="none" w:sz="0" w:space="0" w:color="auto"/>
                <w:right w:val="none" w:sz="0" w:space="0" w:color="auto"/>
              </w:divBdr>
            </w:div>
            <w:div w:id="1785809975">
              <w:marLeft w:val="0"/>
              <w:marRight w:val="0"/>
              <w:marTop w:val="0"/>
              <w:marBottom w:val="0"/>
              <w:divBdr>
                <w:top w:val="none" w:sz="0" w:space="0" w:color="auto"/>
                <w:left w:val="none" w:sz="0" w:space="0" w:color="auto"/>
                <w:bottom w:val="none" w:sz="0" w:space="0" w:color="auto"/>
                <w:right w:val="none" w:sz="0" w:space="0" w:color="auto"/>
              </w:divBdr>
            </w:div>
            <w:div w:id="1789932320">
              <w:marLeft w:val="0"/>
              <w:marRight w:val="0"/>
              <w:marTop w:val="0"/>
              <w:marBottom w:val="0"/>
              <w:divBdr>
                <w:top w:val="none" w:sz="0" w:space="0" w:color="auto"/>
                <w:left w:val="none" w:sz="0" w:space="0" w:color="auto"/>
                <w:bottom w:val="none" w:sz="0" w:space="0" w:color="auto"/>
                <w:right w:val="none" w:sz="0" w:space="0" w:color="auto"/>
              </w:divBdr>
            </w:div>
            <w:div w:id="1818719863">
              <w:marLeft w:val="0"/>
              <w:marRight w:val="0"/>
              <w:marTop w:val="0"/>
              <w:marBottom w:val="0"/>
              <w:divBdr>
                <w:top w:val="none" w:sz="0" w:space="0" w:color="auto"/>
                <w:left w:val="none" w:sz="0" w:space="0" w:color="auto"/>
                <w:bottom w:val="none" w:sz="0" w:space="0" w:color="auto"/>
                <w:right w:val="none" w:sz="0" w:space="0" w:color="auto"/>
              </w:divBdr>
            </w:div>
            <w:div w:id="1823736274">
              <w:marLeft w:val="0"/>
              <w:marRight w:val="0"/>
              <w:marTop w:val="0"/>
              <w:marBottom w:val="0"/>
              <w:divBdr>
                <w:top w:val="none" w:sz="0" w:space="0" w:color="auto"/>
                <w:left w:val="none" w:sz="0" w:space="0" w:color="auto"/>
                <w:bottom w:val="none" w:sz="0" w:space="0" w:color="auto"/>
                <w:right w:val="none" w:sz="0" w:space="0" w:color="auto"/>
              </w:divBdr>
            </w:div>
            <w:div w:id="1884095980">
              <w:marLeft w:val="0"/>
              <w:marRight w:val="0"/>
              <w:marTop w:val="0"/>
              <w:marBottom w:val="0"/>
              <w:divBdr>
                <w:top w:val="none" w:sz="0" w:space="0" w:color="auto"/>
                <w:left w:val="none" w:sz="0" w:space="0" w:color="auto"/>
                <w:bottom w:val="none" w:sz="0" w:space="0" w:color="auto"/>
                <w:right w:val="none" w:sz="0" w:space="0" w:color="auto"/>
              </w:divBdr>
            </w:div>
            <w:div w:id="1940553520">
              <w:marLeft w:val="0"/>
              <w:marRight w:val="0"/>
              <w:marTop w:val="0"/>
              <w:marBottom w:val="0"/>
              <w:divBdr>
                <w:top w:val="none" w:sz="0" w:space="0" w:color="auto"/>
                <w:left w:val="none" w:sz="0" w:space="0" w:color="auto"/>
                <w:bottom w:val="none" w:sz="0" w:space="0" w:color="auto"/>
                <w:right w:val="none" w:sz="0" w:space="0" w:color="auto"/>
              </w:divBdr>
            </w:div>
            <w:div w:id="1982495406">
              <w:marLeft w:val="0"/>
              <w:marRight w:val="0"/>
              <w:marTop w:val="0"/>
              <w:marBottom w:val="0"/>
              <w:divBdr>
                <w:top w:val="none" w:sz="0" w:space="0" w:color="auto"/>
                <w:left w:val="none" w:sz="0" w:space="0" w:color="auto"/>
                <w:bottom w:val="none" w:sz="0" w:space="0" w:color="auto"/>
                <w:right w:val="none" w:sz="0" w:space="0" w:color="auto"/>
              </w:divBdr>
            </w:div>
            <w:div w:id="2007828159">
              <w:marLeft w:val="0"/>
              <w:marRight w:val="0"/>
              <w:marTop w:val="0"/>
              <w:marBottom w:val="0"/>
              <w:divBdr>
                <w:top w:val="none" w:sz="0" w:space="0" w:color="auto"/>
                <w:left w:val="none" w:sz="0" w:space="0" w:color="auto"/>
                <w:bottom w:val="none" w:sz="0" w:space="0" w:color="auto"/>
                <w:right w:val="none" w:sz="0" w:space="0" w:color="auto"/>
              </w:divBdr>
            </w:div>
            <w:div w:id="2018531036">
              <w:marLeft w:val="0"/>
              <w:marRight w:val="0"/>
              <w:marTop w:val="0"/>
              <w:marBottom w:val="0"/>
              <w:divBdr>
                <w:top w:val="none" w:sz="0" w:space="0" w:color="auto"/>
                <w:left w:val="none" w:sz="0" w:space="0" w:color="auto"/>
                <w:bottom w:val="none" w:sz="0" w:space="0" w:color="auto"/>
                <w:right w:val="none" w:sz="0" w:space="0" w:color="auto"/>
              </w:divBdr>
            </w:div>
            <w:div w:id="2018999799">
              <w:marLeft w:val="0"/>
              <w:marRight w:val="0"/>
              <w:marTop w:val="0"/>
              <w:marBottom w:val="0"/>
              <w:divBdr>
                <w:top w:val="none" w:sz="0" w:space="0" w:color="auto"/>
                <w:left w:val="none" w:sz="0" w:space="0" w:color="auto"/>
                <w:bottom w:val="none" w:sz="0" w:space="0" w:color="auto"/>
                <w:right w:val="none" w:sz="0" w:space="0" w:color="auto"/>
              </w:divBdr>
            </w:div>
            <w:div w:id="2023583396">
              <w:marLeft w:val="0"/>
              <w:marRight w:val="0"/>
              <w:marTop w:val="0"/>
              <w:marBottom w:val="0"/>
              <w:divBdr>
                <w:top w:val="none" w:sz="0" w:space="0" w:color="auto"/>
                <w:left w:val="none" w:sz="0" w:space="0" w:color="auto"/>
                <w:bottom w:val="none" w:sz="0" w:space="0" w:color="auto"/>
                <w:right w:val="none" w:sz="0" w:space="0" w:color="auto"/>
              </w:divBdr>
            </w:div>
            <w:div w:id="2024671839">
              <w:marLeft w:val="0"/>
              <w:marRight w:val="0"/>
              <w:marTop w:val="0"/>
              <w:marBottom w:val="0"/>
              <w:divBdr>
                <w:top w:val="none" w:sz="0" w:space="0" w:color="auto"/>
                <w:left w:val="none" w:sz="0" w:space="0" w:color="auto"/>
                <w:bottom w:val="none" w:sz="0" w:space="0" w:color="auto"/>
                <w:right w:val="none" w:sz="0" w:space="0" w:color="auto"/>
              </w:divBdr>
            </w:div>
            <w:div w:id="2030133361">
              <w:marLeft w:val="0"/>
              <w:marRight w:val="0"/>
              <w:marTop w:val="0"/>
              <w:marBottom w:val="0"/>
              <w:divBdr>
                <w:top w:val="none" w:sz="0" w:space="0" w:color="auto"/>
                <w:left w:val="none" w:sz="0" w:space="0" w:color="auto"/>
                <w:bottom w:val="none" w:sz="0" w:space="0" w:color="auto"/>
                <w:right w:val="none" w:sz="0" w:space="0" w:color="auto"/>
              </w:divBdr>
            </w:div>
            <w:div w:id="2079671912">
              <w:marLeft w:val="0"/>
              <w:marRight w:val="0"/>
              <w:marTop w:val="0"/>
              <w:marBottom w:val="0"/>
              <w:divBdr>
                <w:top w:val="none" w:sz="0" w:space="0" w:color="auto"/>
                <w:left w:val="none" w:sz="0" w:space="0" w:color="auto"/>
                <w:bottom w:val="none" w:sz="0" w:space="0" w:color="auto"/>
                <w:right w:val="none" w:sz="0" w:space="0" w:color="auto"/>
              </w:divBdr>
            </w:div>
            <w:div w:id="2081558309">
              <w:marLeft w:val="0"/>
              <w:marRight w:val="0"/>
              <w:marTop w:val="0"/>
              <w:marBottom w:val="0"/>
              <w:divBdr>
                <w:top w:val="none" w:sz="0" w:space="0" w:color="auto"/>
                <w:left w:val="none" w:sz="0" w:space="0" w:color="auto"/>
                <w:bottom w:val="none" w:sz="0" w:space="0" w:color="auto"/>
                <w:right w:val="none" w:sz="0" w:space="0" w:color="auto"/>
              </w:divBdr>
            </w:div>
            <w:div w:id="21026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2402">
      <w:bodyDiv w:val="1"/>
      <w:marLeft w:val="0"/>
      <w:marRight w:val="0"/>
      <w:marTop w:val="0"/>
      <w:marBottom w:val="0"/>
      <w:divBdr>
        <w:top w:val="none" w:sz="0" w:space="0" w:color="auto"/>
        <w:left w:val="none" w:sz="0" w:space="0" w:color="auto"/>
        <w:bottom w:val="none" w:sz="0" w:space="0" w:color="auto"/>
        <w:right w:val="none" w:sz="0" w:space="0" w:color="auto"/>
      </w:divBdr>
    </w:div>
    <w:div w:id="189492061">
      <w:bodyDiv w:val="1"/>
      <w:marLeft w:val="0"/>
      <w:marRight w:val="0"/>
      <w:marTop w:val="0"/>
      <w:marBottom w:val="0"/>
      <w:divBdr>
        <w:top w:val="none" w:sz="0" w:space="0" w:color="auto"/>
        <w:left w:val="none" w:sz="0" w:space="0" w:color="auto"/>
        <w:bottom w:val="none" w:sz="0" w:space="0" w:color="auto"/>
        <w:right w:val="none" w:sz="0" w:space="0" w:color="auto"/>
      </w:divBdr>
    </w:div>
    <w:div w:id="211775053">
      <w:bodyDiv w:val="1"/>
      <w:marLeft w:val="0"/>
      <w:marRight w:val="0"/>
      <w:marTop w:val="0"/>
      <w:marBottom w:val="0"/>
      <w:divBdr>
        <w:top w:val="none" w:sz="0" w:space="0" w:color="auto"/>
        <w:left w:val="none" w:sz="0" w:space="0" w:color="auto"/>
        <w:bottom w:val="none" w:sz="0" w:space="0" w:color="auto"/>
        <w:right w:val="none" w:sz="0" w:space="0" w:color="auto"/>
      </w:divBdr>
    </w:div>
    <w:div w:id="212541202">
      <w:bodyDiv w:val="1"/>
      <w:marLeft w:val="0"/>
      <w:marRight w:val="0"/>
      <w:marTop w:val="0"/>
      <w:marBottom w:val="0"/>
      <w:divBdr>
        <w:top w:val="none" w:sz="0" w:space="0" w:color="auto"/>
        <w:left w:val="none" w:sz="0" w:space="0" w:color="auto"/>
        <w:bottom w:val="none" w:sz="0" w:space="0" w:color="auto"/>
        <w:right w:val="none" w:sz="0" w:space="0" w:color="auto"/>
      </w:divBdr>
    </w:div>
    <w:div w:id="267590020">
      <w:bodyDiv w:val="1"/>
      <w:marLeft w:val="0"/>
      <w:marRight w:val="0"/>
      <w:marTop w:val="0"/>
      <w:marBottom w:val="0"/>
      <w:divBdr>
        <w:top w:val="none" w:sz="0" w:space="0" w:color="auto"/>
        <w:left w:val="none" w:sz="0" w:space="0" w:color="auto"/>
        <w:bottom w:val="none" w:sz="0" w:space="0" w:color="auto"/>
        <w:right w:val="none" w:sz="0" w:space="0" w:color="auto"/>
      </w:divBdr>
    </w:div>
    <w:div w:id="313876733">
      <w:bodyDiv w:val="1"/>
      <w:marLeft w:val="0"/>
      <w:marRight w:val="0"/>
      <w:marTop w:val="0"/>
      <w:marBottom w:val="0"/>
      <w:divBdr>
        <w:top w:val="none" w:sz="0" w:space="0" w:color="auto"/>
        <w:left w:val="none" w:sz="0" w:space="0" w:color="auto"/>
        <w:bottom w:val="none" w:sz="0" w:space="0" w:color="auto"/>
        <w:right w:val="none" w:sz="0" w:space="0" w:color="auto"/>
      </w:divBdr>
    </w:div>
    <w:div w:id="326596779">
      <w:bodyDiv w:val="1"/>
      <w:marLeft w:val="0"/>
      <w:marRight w:val="0"/>
      <w:marTop w:val="0"/>
      <w:marBottom w:val="0"/>
      <w:divBdr>
        <w:top w:val="none" w:sz="0" w:space="0" w:color="auto"/>
        <w:left w:val="none" w:sz="0" w:space="0" w:color="auto"/>
        <w:bottom w:val="none" w:sz="0" w:space="0" w:color="auto"/>
        <w:right w:val="none" w:sz="0" w:space="0" w:color="auto"/>
      </w:divBdr>
    </w:div>
    <w:div w:id="340278327">
      <w:bodyDiv w:val="1"/>
      <w:marLeft w:val="0"/>
      <w:marRight w:val="0"/>
      <w:marTop w:val="0"/>
      <w:marBottom w:val="0"/>
      <w:divBdr>
        <w:top w:val="none" w:sz="0" w:space="0" w:color="auto"/>
        <w:left w:val="none" w:sz="0" w:space="0" w:color="auto"/>
        <w:bottom w:val="none" w:sz="0" w:space="0" w:color="auto"/>
        <w:right w:val="none" w:sz="0" w:space="0" w:color="auto"/>
      </w:divBdr>
    </w:div>
    <w:div w:id="352656919">
      <w:bodyDiv w:val="1"/>
      <w:marLeft w:val="0"/>
      <w:marRight w:val="0"/>
      <w:marTop w:val="0"/>
      <w:marBottom w:val="0"/>
      <w:divBdr>
        <w:top w:val="none" w:sz="0" w:space="0" w:color="auto"/>
        <w:left w:val="none" w:sz="0" w:space="0" w:color="auto"/>
        <w:bottom w:val="none" w:sz="0" w:space="0" w:color="auto"/>
        <w:right w:val="none" w:sz="0" w:space="0" w:color="auto"/>
      </w:divBdr>
    </w:div>
    <w:div w:id="379743952">
      <w:bodyDiv w:val="1"/>
      <w:marLeft w:val="0"/>
      <w:marRight w:val="0"/>
      <w:marTop w:val="0"/>
      <w:marBottom w:val="0"/>
      <w:divBdr>
        <w:top w:val="none" w:sz="0" w:space="0" w:color="auto"/>
        <w:left w:val="none" w:sz="0" w:space="0" w:color="auto"/>
        <w:bottom w:val="none" w:sz="0" w:space="0" w:color="auto"/>
        <w:right w:val="none" w:sz="0" w:space="0" w:color="auto"/>
      </w:divBdr>
    </w:div>
    <w:div w:id="412240190">
      <w:bodyDiv w:val="1"/>
      <w:marLeft w:val="0"/>
      <w:marRight w:val="0"/>
      <w:marTop w:val="0"/>
      <w:marBottom w:val="0"/>
      <w:divBdr>
        <w:top w:val="none" w:sz="0" w:space="0" w:color="auto"/>
        <w:left w:val="none" w:sz="0" w:space="0" w:color="auto"/>
        <w:bottom w:val="none" w:sz="0" w:space="0" w:color="auto"/>
        <w:right w:val="none" w:sz="0" w:space="0" w:color="auto"/>
      </w:divBdr>
    </w:div>
    <w:div w:id="419182945">
      <w:bodyDiv w:val="1"/>
      <w:marLeft w:val="0"/>
      <w:marRight w:val="0"/>
      <w:marTop w:val="0"/>
      <w:marBottom w:val="0"/>
      <w:divBdr>
        <w:top w:val="none" w:sz="0" w:space="0" w:color="auto"/>
        <w:left w:val="none" w:sz="0" w:space="0" w:color="auto"/>
        <w:bottom w:val="none" w:sz="0" w:space="0" w:color="auto"/>
        <w:right w:val="none" w:sz="0" w:space="0" w:color="auto"/>
      </w:divBdr>
    </w:div>
    <w:div w:id="431320265">
      <w:bodyDiv w:val="1"/>
      <w:marLeft w:val="0"/>
      <w:marRight w:val="0"/>
      <w:marTop w:val="0"/>
      <w:marBottom w:val="0"/>
      <w:divBdr>
        <w:top w:val="none" w:sz="0" w:space="0" w:color="auto"/>
        <w:left w:val="none" w:sz="0" w:space="0" w:color="auto"/>
        <w:bottom w:val="none" w:sz="0" w:space="0" w:color="auto"/>
        <w:right w:val="none" w:sz="0" w:space="0" w:color="auto"/>
      </w:divBdr>
      <w:divsChild>
        <w:div w:id="746848327">
          <w:marLeft w:val="0"/>
          <w:marRight w:val="0"/>
          <w:marTop w:val="0"/>
          <w:marBottom w:val="0"/>
          <w:divBdr>
            <w:top w:val="none" w:sz="0" w:space="0" w:color="auto"/>
            <w:left w:val="none" w:sz="0" w:space="0" w:color="auto"/>
            <w:bottom w:val="none" w:sz="0" w:space="0" w:color="auto"/>
            <w:right w:val="none" w:sz="0" w:space="0" w:color="auto"/>
          </w:divBdr>
          <w:divsChild>
            <w:div w:id="4131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0709">
      <w:bodyDiv w:val="1"/>
      <w:marLeft w:val="0"/>
      <w:marRight w:val="0"/>
      <w:marTop w:val="0"/>
      <w:marBottom w:val="0"/>
      <w:divBdr>
        <w:top w:val="none" w:sz="0" w:space="0" w:color="auto"/>
        <w:left w:val="none" w:sz="0" w:space="0" w:color="auto"/>
        <w:bottom w:val="none" w:sz="0" w:space="0" w:color="auto"/>
        <w:right w:val="none" w:sz="0" w:space="0" w:color="auto"/>
      </w:divBdr>
    </w:div>
    <w:div w:id="448398472">
      <w:bodyDiv w:val="1"/>
      <w:marLeft w:val="0"/>
      <w:marRight w:val="0"/>
      <w:marTop w:val="0"/>
      <w:marBottom w:val="0"/>
      <w:divBdr>
        <w:top w:val="none" w:sz="0" w:space="0" w:color="auto"/>
        <w:left w:val="none" w:sz="0" w:space="0" w:color="auto"/>
        <w:bottom w:val="none" w:sz="0" w:space="0" w:color="auto"/>
        <w:right w:val="none" w:sz="0" w:space="0" w:color="auto"/>
      </w:divBdr>
    </w:div>
    <w:div w:id="450708125">
      <w:bodyDiv w:val="1"/>
      <w:marLeft w:val="0"/>
      <w:marRight w:val="0"/>
      <w:marTop w:val="0"/>
      <w:marBottom w:val="0"/>
      <w:divBdr>
        <w:top w:val="none" w:sz="0" w:space="0" w:color="auto"/>
        <w:left w:val="none" w:sz="0" w:space="0" w:color="auto"/>
        <w:bottom w:val="none" w:sz="0" w:space="0" w:color="auto"/>
        <w:right w:val="none" w:sz="0" w:space="0" w:color="auto"/>
      </w:divBdr>
    </w:div>
    <w:div w:id="491066398">
      <w:bodyDiv w:val="1"/>
      <w:marLeft w:val="0"/>
      <w:marRight w:val="0"/>
      <w:marTop w:val="0"/>
      <w:marBottom w:val="0"/>
      <w:divBdr>
        <w:top w:val="none" w:sz="0" w:space="0" w:color="auto"/>
        <w:left w:val="none" w:sz="0" w:space="0" w:color="auto"/>
        <w:bottom w:val="none" w:sz="0" w:space="0" w:color="auto"/>
        <w:right w:val="none" w:sz="0" w:space="0" w:color="auto"/>
      </w:divBdr>
    </w:div>
    <w:div w:id="577397329">
      <w:bodyDiv w:val="1"/>
      <w:marLeft w:val="0"/>
      <w:marRight w:val="0"/>
      <w:marTop w:val="0"/>
      <w:marBottom w:val="0"/>
      <w:divBdr>
        <w:top w:val="none" w:sz="0" w:space="0" w:color="auto"/>
        <w:left w:val="none" w:sz="0" w:space="0" w:color="auto"/>
        <w:bottom w:val="none" w:sz="0" w:space="0" w:color="auto"/>
        <w:right w:val="none" w:sz="0" w:space="0" w:color="auto"/>
      </w:divBdr>
    </w:div>
    <w:div w:id="680086315">
      <w:bodyDiv w:val="1"/>
      <w:marLeft w:val="0"/>
      <w:marRight w:val="0"/>
      <w:marTop w:val="0"/>
      <w:marBottom w:val="0"/>
      <w:divBdr>
        <w:top w:val="none" w:sz="0" w:space="0" w:color="auto"/>
        <w:left w:val="none" w:sz="0" w:space="0" w:color="auto"/>
        <w:bottom w:val="none" w:sz="0" w:space="0" w:color="auto"/>
        <w:right w:val="none" w:sz="0" w:space="0" w:color="auto"/>
      </w:divBdr>
    </w:div>
    <w:div w:id="695498473">
      <w:bodyDiv w:val="1"/>
      <w:marLeft w:val="0"/>
      <w:marRight w:val="0"/>
      <w:marTop w:val="0"/>
      <w:marBottom w:val="0"/>
      <w:divBdr>
        <w:top w:val="none" w:sz="0" w:space="0" w:color="auto"/>
        <w:left w:val="none" w:sz="0" w:space="0" w:color="auto"/>
        <w:bottom w:val="none" w:sz="0" w:space="0" w:color="auto"/>
        <w:right w:val="none" w:sz="0" w:space="0" w:color="auto"/>
      </w:divBdr>
    </w:div>
    <w:div w:id="698746187">
      <w:bodyDiv w:val="1"/>
      <w:marLeft w:val="0"/>
      <w:marRight w:val="0"/>
      <w:marTop w:val="0"/>
      <w:marBottom w:val="0"/>
      <w:divBdr>
        <w:top w:val="none" w:sz="0" w:space="0" w:color="auto"/>
        <w:left w:val="none" w:sz="0" w:space="0" w:color="auto"/>
        <w:bottom w:val="none" w:sz="0" w:space="0" w:color="auto"/>
        <w:right w:val="none" w:sz="0" w:space="0" w:color="auto"/>
      </w:divBdr>
    </w:div>
    <w:div w:id="707878302">
      <w:bodyDiv w:val="1"/>
      <w:marLeft w:val="0"/>
      <w:marRight w:val="0"/>
      <w:marTop w:val="0"/>
      <w:marBottom w:val="0"/>
      <w:divBdr>
        <w:top w:val="none" w:sz="0" w:space="0" w:color="auto"/>
        <w:left w:val="none" w:sz="0" w:space="0" w:color="auto"/>
        <w:bottom w:val="none" w:sz="0" w:space="0" w:color="auto"/>
        <w:right w:val="none" w:sz="0" w:space="0" w:color="auto"/>
      </w:divBdr>
      <w:divsChild>
        <w:div w:id="1251550275">
          <w:marLeft w:val="0"/>
          <w:marRight w:val="0"/>
          <w:marTop w:val="0"/>
          <w:marBottom w:val="0"/>
          <w:divBdr>
            <w:top w:val="none" w:sz="0" w:space="0" w:color="auto"/>
            <w:left w:val="none" w:sz="0" w:space="0" w:color="auto"/>
            <w:bottom w:val="none" w:sz="0" w:space="0" w:color="auto"/>
            <w:right w:val="none" w:sz="0" w:space="0" w:color="auto"/>
          </w:divBdr>
          <w:divsChild>
            <w:div w:id="96566373">
              <w:marLeft w:val="0"/>
              <w:marRight w:val="0"/>
              <w:marTop w:val="0"/>
              <w:marBottom w:val="0"/>
              <w:divBdr>
                <w:top w:val="none" w:sz="0" w:space="0" w:color="auto"/>
                <w:left w:val="none" w:sz="0" w:space="0" w:color="auto"/>
                <w:bottom w:val="none" w:sz="0" w:space="0" w:color="auto"/>
                <w:right w:val="none" w:sz="0" w:space="0" w:color="auto"/>
              </w:divBdr>
            </w:div>
            <w:div w:id="147943433">
              <w:marLeft w:val="0"/>
              <w:marRight w:val="0"/>
              <w:marTop w:val="0"/>
              <w:marBottom w:val="0"/>
              <w:divBdr>
                <w:top w:val="none" w:sz="0" w:space="0" w:color="auto"/>
                <w:left w:val="none" w:sz="0" w:space="0" w:color="auto"/>
                <w:bottom w:val="none" w:sz="0" w:space="0" w:color="auto"/>
                <w:right w:val="none" w:sz="0" w:space="0" w:color="auto"/>
              </w:divBdr>
            </w:div>
            <w:div w:id="354356577">
              <w:marLeft w:val="0"/>
              <w:marRight w:val="0"/>
              <w:marTop w:val="0"/>
              <w:marBottom w:val="0"/>
              <w:divBdr>
                <w:top w:val="none" w:sz="0" w:space="0" w:color="auto"/>
                <w:left w:val="none" w:sz="0" w:space="0" w:color="auto"/>
                <w:bottom w:val="none" w:sz="0" w:space="0" w:color="auto"/>
                <w:right w:val="none" w:sz="0" w:space="0" w:color="auto"/>
              </w:divBdr>
            </w:div>
            <w:div w:id="355348212">
              <w:marLeft w:val="0"/>
              <w:marRight w:val="0"/>
              <w:marTop w:val="0"/>
              <w:marBottom w:val="0"/>
              <w:divBdr>
                <w:top w:val="none" w:sz="0" w:space="0" w:color="auto"/>
                <w:left w:val="none" w:sz="0" w:space="0" w:color="auto"/>
                <w:bottom w:val="none" w:sz="0" w:space="0" w:color="auto"/>
                <w:right w:val="none" w:sz="0" w:space="0" w:color="auto"/>
              </w:divBdr>
            </w:div>
            <w:div w:id="367688064">
              <w:marLeft w:val="0"/>
              <w:marRight w:val="0"/>
              <w:marTop w:val="0"/>
              <w:marBottom w:val="0"/>
              <w:divBdr>
                <w:top w:val="none" w:sz="0" w:space="0" w:color="auto"/>
                <w:left w:val="none" w:sz="0" w:space="0" w:color="auto"/>
                <w:bottom w:val="none" w:sz="0" w:space="0" w:color="auto"/>
                <w:right w:val="none" w:sz="0" w:space="0" w:color="auto"/>
              </w:divBdr>
            </w:div>
            <w:div w:id="370615319">
              <w:marLeft w:val="0"/>
              <w:marRight w:val="0"/>
              <w:marTop w:val="0"/>
              <w:marBottom w:val="0"/>
              <w:divBdr>
                <w:top w:val="none" w:sz="0" w:space="0" w:color="auto"/>
                <w:left w:val="none" w:sz="0" w:space="0" w:color="auto"/>
                <w:bottom w:val="none" w:sz="0" w:space="0" w:color="auto"/>
                <w:right w:val="none" w:sz="0" w:space="0" w:color="auto"/>
              </w:divBdr>
            </w:div>
            <w:div w:id="514878817">
              <w:marLeft w:val="0"/>
              <w:marRight w:val="0"/>
              <w:marTop w:val="0"/>
              <w:marBottom w:val="0"/>
              <w:divBdr>
                <w:top w:val="none" w:sz="0" w:space="0" w:color="auto"/>
                <w:left w:val="none" w:sz="0" w:space="0" w:color="auto"/>
                <w:bottom w:val="none" w:sz="0" w:space="0" w:color="auto"/>
                <w:right w:val="none" w:sz="0" w:space="0" w:color="auto"/>
              </w:divBdr>
            </w:div>
            <w:div w:id="591671575">
              <w:marLeft w:val="0"/>
              <w:marRight w:val="0"/>
              <w:marTop w:val="0"/>
              <w:marBottom w:val="0"/>
              <w:divBdr>
                <w:top w:val="none" w:sz="0" w:space="0" w:color="auto"/>
                <w:left w:val="none" w:sz="0" w:space="0" w:color="auto"/>
                <w:bottom w:val="none" w:sz="0" w:space="0" w:color="auto"/>
                <w:right w:val="none" w:sz="0" w:space="0" w:color="auto"/>
              </w:divBdr>
            </w:div>
            <w:div w:id="662196484">
              <w:marLeft w:val="0"/>
              <w:marRight w:val="0"/>
              <w:marTop w:val="0"/>
              <w:marBottom w:val="0"/>
              <w:divBdr>
                <w:top w:val="none" w:sz="0" w:space="0" w:color="auto"/>
                <w:left w:val="none" w:sz="0" w:space="0" w:color="auto"/>
                <w:bottom w:val="none" w:sz="0" w:space="0" w:color="auto"/>
                <w:right w:val="none" w:sz="0" w:space="0" w:color="auto"/>
              </w:divBdr>
            </w:div>
            <w:div w:id="1026981269">
              <w:marLeft w:val="0"/>
              <w:marRight w:val="0"/>
              <w:marTop w:val="0"/>
              <w:marBottom w:val="0"/>
              <w:divBdr>
                <w:top w:val="none" w:sz="0" w:space="0" w:color="auto"/>
                <w:left w:val="none" w:sz="0" w:space="0" w:color="auto"/>
                <w:bottom w:val="none" w:sz="0" w:space="0" w:color="auto"/>
                <w:right w:val="none" w:sz="0" w:space="0" w:color="auto"/>
              </w:divBdr>
            </w:div>
            <w:div w:id="1029572092">
              <w:marLeft w:val="0"/>
              <w:marRight w:val="0"/>
              <w:marTop w:val="0"/>
              <w:marBottom w:val="0"/>
              <w:divBdr>
                <w:top w:val="none" w:sz="0" w:space="0" w:color="auto"/>
                <w:left w:val="none" w:sz="0" w:space="0" w:color="auto"/>
                <w:bottom w:val="none" w:sz="0" w:space="0" w:color="auto"/>
                <w:right w:val="none" w:sz="0" w:space="0" w:color="auto"/>
              </w:divBdr>
            </w:div>
            <w:div w:id="1042905139">
              <w:marLeft w:val="0"/>
              <w:marRight w:val="0"/>
              <w:marTop w:val="0"/>
              <w:marBottom w:val="0"/>
              <w:divBdr>
                <w:top w:val="none" w:sz="0" w:space="0" w:color="auto"/>
                <w:left w:val="none" w:sz="0" w:space="0" w:color="auto"/>
                <w:bottom w:val="none" w:sz="0" w:space="0" w:color="auto"/>
                <w:right w:val="none" w:sz="0" w:space="0" w:color="auto"/>
              </w:divBdr>
            </w:div>
            <w:div w:id="1072049009">
              <w:marLeft w:val="0"/>
              <w:marRight w:val="0"/>
              <w:marTop w:val="0"/>
              <w:marBottom w:val="0"/>
              <w:divBdr>
                <w:top w:val="none" w:sz="0" w:space="0" w:color="auto"/>
                <w:left w:val="none" w:sz="0" w:space="0" w:color="auto"/>
                <w:bottom w:val="none" w:sz="0" w:space="0" w:color="auto"/>
                <w:right w:val="none" w:sz="0" w:space="0" w:color="auto"/>
              </w:divBdr>
            </w:div>
            <w:div w:id="1220747335">
              <w:marLeft w:val="0"/>
              <w:marRight w:val="0"/>
              <w:marTop w:val="0"/>
              <w:marBottom w:val="0"/>
              <w:divBdr>
                <w:top w:val="none" w:sz="0" w:space="0" w:color="auto"/>
                <w:left w:val="none" w:sz="0" w:space="0" w:color="auto"/>
                <w:bottom w:val="none" w:sz="0" w:space="0" w:color="auto"/>
                <w:right w:val="none" w:sz="0" w:space="0" w:color="auto"/>
              </w:divBdr>
            </w:div>
            <w:div w:id="1381707076">
              <w:marLeft w:val="0"/>
              <w:marRight w:val="0"/>
              <w:marTop w:val="0"/>
              <w:marBottom w:val="0"/>
              <w:divBdr>
                <w:top w:val="none" w:sz="0" w:space="0" w:color="auto"/>
                <w:left w:val="none" w:sz="0" w:space="0" w:color="auto"/>
                <w:bottom w:val="none" w:sz="0" w:space="0" w:color="auto"/>
                <w:right w:val="none" w:sz="0" w:space="0" w:color="auto"/>
              </w:divBdr>
            </w:div>
            <w:div w:id="1460948893">
              <w:marLeft w:val="0"/>
              <w:marRight w:val="0"/>
              <w:marTop w:val="0"/>
              <w:marBottom w:val="0"/>
              <w:divBdr>
                <w:top w:val="none" w:sz="0" w:space="0" w:color="auto"/>
                <w:left w:val="none" w:sz="0" w:space="0" w:color="auto"/>
                <w:bottom w:val="none" w:sz="0" w:space="0" w:color="auto"/>
                <w:right w:val="none" w:sz="0" w:space="0" w:color="auto"/>
              </w:divBdr>
            </w:div>
            <w:div w:id="1469283360">
              <w:marLeft w:val="0"/>
              <w:marRight w:val="0"/>
              <w:marTop w:val="0"/>
              <w:marBottom w:val="0"/>
              <w:divBdr>
                <w:top w:val="none" w:sz="0" w:space="0" w:color="auto"/>
                <w:left w:val="none" w:sz="0" w:space="0" w:color="auto"/>
                <w:bottom w:val="none" w:sz="0" w:space="0" w:color="auto"/>
                <w:right w:val="none" w:sz="0" w:space="0" w:color="auto"/>
              </w:divBdr>
            </w:div>
            <w:div w:id="1481732037">
              <w:marLeft w:val="0"/>
              <w:marRight w:val="0"/>
              <w:marTop w:val="0"/>
              <w:marBottom w:val="0"/>
              <w:divBdr>
                <w:top w:val="none" w:sz="0" w:space="0" w:color="auto"/>
                <w:left w:val="none" w:sz="0" w:space="0" w:color="auto"/>
                <w:bottom w:val="none" w:sz="0" w:space="0" w:color="auto"/>
                <w:right w:val="none" w:sz="0" w:space="0" w:color="auto"/>
              </w:divBdr>
            </w:div>
            <w:div w:id="1539004102">
              <w:marLeft w:val="0"/>
              <w:marRight w:val="0"/>
              <w:marTop w:val="0"/>
              <w:marBottom w:val="0"/>
              <w:divBdr>
                <w:top w:val="none" w:sz="0" w:space="0" w:color="auto"/>
                <w:left w:val="none" w:sz="0" w:space="0" w:color="auto"/>
                <w:bottom w:val="none" w:sz="0" w:space="0" w:color="auto"/>
                <w:right w:val="none" w:sz="0" w:space="0" w:color="auto"/>
              </w:divBdr>
            </w:div>
            <w:div w:id="1751465492">
              <w:marLeft w:val="0"/>
              <w:marRight w:val="0"/>
              <w:marTop w:val="0"/>
              <w:marBottom w:val="0"/>
              <w:divBdr>
                <w:top w:val="none" w:sz="0" w:space="0" w:color="auto"/>
                <w:left w:val="none" w:sz="0" w:space="0" w:color="auto"/>
                <w:bottom w:val="none" w:sz="0" w:space="0" w:color="auto"/>
                <w:right w:val="none" w:sz="0" w:space="0" w:color="auto"/>
              </w:divBdr>
            </w:div>
            <w:div w:id="1878471026">
              <w:marLeft w:val="0"/>
              <w:marRight w:val="0"/>
              <w:marTop w:val="0"/>
              <w:marBottom w:val="0"/>
              <w:divBdr>
                <w:top w:val="none" w:sz="0" w:space="0" w:color="auto"/>
                <w:left w:val="none" w:sz="0" w:space="0" w:color="auto"/>
                <w:bottom w:val="none" w:sz="0" w:space="0" w:color="auto"/>
                <w:right w:val="none" w:sz="0" w:space="0" w:color="auto"/>
              </w:divBdr>
            </w:div>
            <w:div w:id="1909149049">
              <w:marLeft w:val="0"/>
              <w:marRight w:val="0"/>
              <w:marTop w:val="0"/>
              <w:marBottom w:val="0"/>
              <w:divBdr>
                <w:top w:val="none" w:sz="0" w:space="0" w:color="auto"/>
                <w:left w:val="none" w:sz="0" w:space="0" w:color="auto"/>
                <w:bottom w:val="none" w:sz="0" w:space="0" w:color="auto"/>
                <w:right w:val="none" w:sz="0" w:space="0" w:color="auto"/>
              </w:divBdr>
            </w:div>
            <w:div w:id="1971202104">
              <w:marLeft w:val="0"/>
              <w:marRight w:val="0"/>
              <w:marTop w:val="0"/>
              <w:marBottom w:val="0"/>
              <w:divBdr>
                <w:top w:val="none" w:sz="0" w:space="0" w:color="auto"/>
                <w:left w:val="none" w:sz="0" w:space="0" w:color="auto"/>
                <w:bottom w:val="none" w:sz="0" w:space="0" w:color="auto"/>
                <w:right w:val="none" w:sz="0" w:space="0" w:color="auto"/>
              </w:divBdr>
            </w:div>
            <w:div w:id="2015840130">
              <w:marLeft w:val="0"/>
              <w:marRight w:val="0"/>
              <w:marTop w:val="0"/>
              <w:marBottom w:val="0"/>
              <w:divBdr>
                <w:top w:val="none" w:sz="0" w:space="0" w:color="auto"/>
                <w:left w:val="none" w:sz="0" w:space="0" w:color="auto"/>
                <w:bottom w:val="none" w:sz="0" w:space="0" w:color="auto"/>
                <w:right w:val="none" w:sz="0" w:space="0" w:color="auto"/>
              </w:divBdr>
            </w:div>
            <w:div w:id="20309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9052">
      <w:bodyDiv w:val="1"/>
      <w:marLeft w:val="0"/>
      <w:marRight w:val="0"/>
      <w:marTop w:val="0"/>
      <w:marBottom w:val="0"/>
      <w:divBdr>
        <w:top w:val="none" w:sz="0" w:space="0" w:color="auto"/>
        <w:left w:val="none" w:sz="0" w:space="0" w:color="auto"/>
        <w:bottom w:val="none" w:sz="0" w:space="0" w:color="auto"/>
        <w:right w:val="none" w:sz="0" w:space="0" w:color="auto"/>
      </w:divBdr>
    </w:div>
    <w:div w:id="775562616">
      <w:bodyDiv w:val="1"/>
      <w:marLeft w:val="0"/>
      <w:marRight w:val="0"/>
      <w:marTop w:val="0"/>
      <w:marBottom w:val="0"/>
      <w:divBdr>
        <w:top w:val="none" w:sz="0" w:space="0" w:color="auto"/>
        <w:left w:val="none" w:sz="0" w:space="0" w:color="auto"/>
        <w:bottom w:val="none" w:sz="0" w:space="0" w:color="auto"/>
        <w:right w:val="none" w:sz="0" w:space="0" w:color="auto"/>
      </w:divBdr>
      <w:divsChild>
        <w:div w:id="1055588370">
          <w:marLeft w:val="360"/>
          <w:marRight w:val="0"/>
          <w:marTop w:val="200"/>
          <w:marBottom w:val="0"/>
          <w:divBdr>
            <w:top w:val="none" w:sz="0" w:space="0" w:color="auto"/>
            <w:left w:val="none" w:sz="0" w:space="0" w:color="auto"/>
            <w:bottom w:val="none" w:sz="0" w:space="0" w:color="auto"/>
            <w:right w:val="none" w:sz="0" w:space="0" w:color="auto"/>
          </w:divBdr>
        </w:div>
        <w:div w:id="1288468208">
          <w:marLeft w:val="360"/>
          <w:marRight w:val="0"/>
          <w:marTop w:val="200"/>
          <w:marBottom w:val="0"/>
          <w:divBdr>
            <w:top w:val="none" w:sz="0" w:space="0" w:color="auto"/>
            <w:left w:val="none" w:sz="0" w:space="0" w:color="auto"/>
            <w:bottom w:val="none" w:sz="0" w:space="0" w:color="auto"/>
            <w:right w:val="none" w:sz="0" w:space="0" w:color="auto"/>
          </w:divBdr>
        </w:div>
      </w:divsChild>
    </w:div>
    <w:div w:id="834416215">
      <w:bodyDiv w:val="1"/>
      <w:marLeft w:val="0"/>
      <w:marRight w:val="0"/>
      <w:marTop w:val="0"/>
      <w:marBottom w:val="0"/>
      <w:divBdr>
        <w:top w:val="none" w:sz="0" w:space="0" w:color="auto"/>
        <w:left w:val="none" w:sz="0" w:space="0" w:color="auto"/>
        <w:bottom w:val="none" w:sz="0" w:space="0" w:color="auto"/>
        <w:right w:val="none" w:sz="0" w:space="0" w:color="auto"/>
      </w:divBdr>
    </w:div>
    <w:div w:id="852106825">
      <w:bodyDiv w:val="1"/>
      <w:marLeft w:val="0"/>
      <w:marRight w:val="0"/>
      <w:marTop w:val="0"/>
      <w:marBottom w:val="0"/>
      <w:divBdr>
        <w:top w:val="none" w:sz="0" w:space="0" w:color="auto"/>
        <w:left w:val="none" w:sz="0" w:space="0" w:color="auto"/>
        <w:bottom w:val="none" w:sz="0" w:space="0" w:color="auto"/>
        <w:right w:val="none" w:sz="0" w:space="0" w:color="auto"/>
      </w:divBdr>
      <w:divsChild>
        <w:div w:id="1087507541">
          <w:marLeft w:val="360"/>
          <w:marRight w:val="0"/>
          <w:marTop w:val="0"/>
          <w:marBottom w:val="0"/>
          <w:divBdr>
            <w:top w:val="none" w:sz="0" w:space="0" w:color="auto"/>
            <w:left w:val="none" w:sz="0" w:space="0" w:color="auto"/>
            <w:bottom w:val="none" w:sz="0" w:space="0" w:color="auto"/>
            <w:right w:val="none" w:sz="0" w:space="0" w:color="auto"/>
          </w:divBdr>
        </w:div>
        <w:div w:id="1834250000">
          <w:marLeft w:val="360"/>
          <w:marRight w:val="0"/>
          <w:marTop w:val="0"/>
          <w:marBottom w:val="0"/>
          <w:divBdr>
            <w:top w:val="none" w:sz="0" w:space="0" w:color="auto"/>
            <w:left w:val="none" w:sz="0" w:space="0" w:color="auto"/>
            <w:bottom w:val="none" w:sz="0" w:space="0" w:color="auto"/>
            <w:right w:val="none" w:sz="0" w:space="0" w:color="auto"/>
          </w:divBdr>
        </w:div>
      </w:divsChild>
    </w:div>
    <w:div w:id="856430093">
      <w:bodyDiv w:val="1"/>
      <w:marLeft w:val="0"/>
      <w:marRight w:val="0"/>
      <w:marTop w:val="0"/>
      <w:marBottom w:val="0"/>
      <w:divBdr>
        <w:top w:val="none" w:sz="0" w:space="0" w:color="auto"/>
        <w:left w:val="none" w:sz="0" w:space="0" w:color="auto"/>
        <w:bottom w:val="none" w:sz="0" w:space="0" w:color="auto"/>
        <w:right w:val="none" w:sz="0" w:space="0" w:color="auto"/>
      </w:divBdr>
    </w:div>
    <w:div w:id="869613770">
      <w:bodyDiv w:val="1"/>
      <w:marLeft w:val="0"/>
      <w:marRight w:val="0"/>
      <w:marTop w:val="0"/>
      <w:marBottom w:val="0"/>
      <w:divBdr>
        <w:top w:val="none" w:sz="0" w:space="0" w:color="auto"/>
        <w:left w:val="none" w:sz="0" w:space="0" w:color="auto"/>
        <w:bottom w:val="none" w:sz="0" w:space="0" w:color="auto"/>
        <w:right w:val="none" w:sz="0" w:space="0" w:color="auto"/>
      </w:divBdr>
    </w:div>
    <w:div w:id="902832459">
      <w:bodyDiv w:val="1"/>
      <w:marLeft w:val="0"/>
      <w:marRight w:val="0"/>
      <w:marTop w:val="0"/>
      <w:marBottom w:val="0"/>
      <w:divBdr>
        <w:top w:val="none" w:sz="0" w:space="0" w:color="auto"/>
        <w:left w:val="none" w:sz="0" w:space="0" w:color="auto"/>
        <w:bottom w:val="none" w:sz="0" w:space="0" w:color="auto"/>
        <w:right w:val="none" w:sz="0" w:space="0" w:color="auto"/>
      </w:divBdr>
    </w:div>
    <w:div w:id="932591398">
      <w:bodyDiv w:val="1"/>
      <w:marLeft w:val="0"/>
      <w:marRight w:val="0"/>
      <w:marTop w:val="0"/>
      <w:marBottom w:val="0"/>
      <w:divBdr>
        <w:top w:val="none" w:sz="0" w:space="0" w:color="auto"/>
        <w:left w:val="none" w:sz="0" w:space="0" w:color="auto"/>
        <w:bottom w:val="none" w:sz="0" w:space="0" w:color="auto"/>
        <w:right w:val="none" w:sz="0" w:space="0" w:color="auto"/>
      </w:divBdr>
    </w:div>
    <w:div w:id="935357599">
      <w:bodyDiv w:val="1"/>
      <w:marLeft w:val="0"/>
      <w:marRight w:val="0"/>
      <w:marTop w:val="0"/>
      <w:marBottom w:val="0"/>
      <w:divBdr>
        <w:top w:val="none" w:sz="0" w:space="0" w:color="auto"/>
        <w:left w:val="none" w:sz="0" w:space="0" w:color="auto"/>
        <w:bottom w:val="none" w:sz="0" w:space="0" w:color="auto"/>
        <w:right w:val="none" w:sz="0" w:space="0" w:color="auto"/>
      </w:divBdr>
    </w:div>
    <w:div w:id="969826364">
      <w:bodyDiv w:val="1"/>
      <w:marLeft w:val="0"/>
      <w:marRight w:val="0"/>
      <w:marTop w:val="0"/>
      <w:marBottom w:val="0"/>
      <w:divBdr>
        <w:top w:val="none" w:sz="0" w:space="0" w:color="auto"/>
        <w:left w:val="none" w:sz="0" w:space="0" w:color="auto"/>
        <w:bottom w:val="none" w:sz="0" w:space="0" w:color="auto"/>
        <w:right w:val="none" w:sz="0" w:space="0" w:color="auto"/>
      </w:divBdr>
    </w:div>
    <w:div w:id="985167112">
      <w:bodyDiv w:val="1"/>
      <w:marLeft w:val="0"/>
      <w:marRight w:val="0"/>
      <w:marTop w:val="0"/>
      <w:marBottom w:val="0"/>
      <w:divBdr>
        <w:top w:val="none" w:sz="0" w:space="0" w:color="auto"/>
        <w:left w:val="none" w:sz="0" w:space="0" w:color="auto"/>
        <w:bottom w:val="none" w:sz="0" w:space="0" w:color="auto"/>
        <w:right w:val="none" w:sz="0" w:space="0" w:color="auto"/>
      </w:divBdr>
    </w:div>
    <w:div w:id="1049111058">
      <w:bodyDiv w:val="1"/>
      <w:marLeft w:val="0"/>
      <w:marRight w:val="0"/>
      <w:marTop w:val="0"/>
      <w:marBottom w:val="0"/>
      <w:divBdr>
        <w:top w:val="none" w:sz="0" w:space="0" w:color="auto"/>
        <w:left w:val="none" w:sz="0" w:space="0" w:color="auto"/>
        <w:bottom w:val="none" w:sz="0" w:space="0" w:color="auto"/>
        <w:right w:val="none" w:sz="0" w:space="0" w:color="auto"/>
      </w:divBdr>
      <w:divsChild>
        <w:div w:id="1827669588">
          <w:marLeft w:val="0"/>
          <w:marRight w:val="0"/>
          <w:marTop w:val="0"/>
          <w:marBottom w:val="0"/>
          <w:divBdr>
            <w:top w:val="none" w:sz="0" w:space="0" w:color="auto"/>
            <w:left w:val="none" w:sz="0" w:space="0" w:color="auto"/>
            <w:bottom w:val="none" w:sz="0" w:space="0" w:color="auto"/>
            <w:right w:val="none" w:sz="0" w:space="0" w:color="auto"/>
          </w:divBdr>
          <w:divsChild>
            <w:div w:id="48919840">
              <w:marLeft w:val="0"/>
              <w:marRight w:val="0"/>
              <w:marTop w:val="0"/>
              <w:marBottom w:val="0"/>
              <w:divBdr>
                <w:top w:val="none" w:sz="0" w:space="0" w:color="auto"/>
                <w:left w:val="none" w:sz="0" w:space="0" w:color="auto"/>
                <w:bottom w:val="none" w:sz="0" w:space="0" w:color="auto"/>
                <w:right w:val="none" w:sz="0" w:space="0" w:color="auto"/>
              </w:divBdr>
            </w:div>
            <w:div w:id="55662842">
              <w:marLeft w:val="0"/>
              <w:marRight w:val="0"/>
              <w:marTop w:val="0"/>
              <w:marBottom w:val="0"/>
              <w:divBdr>
                <w:top w:val="none" w:sz="0" w:space="0" w:color="auto"/>
                <w:left w:val="none" w:sz="0" w:space="0" w:color="auto"/>
                <w:bottom w:val="none" w:sz="0" w:space="0" w:color="auto"/>
                <w:right w:val="none" w:sz="0" w:space="0" w:color="auto"/>
              </w:divBdr>
            </w:div>
            <w:div w:id="130170522">
              <w:marLeft w:val="0"/>
              <w:marRight w:val="0"/>
              <w:marTop w:val="0"/>
              <w:marBottom w:val="0"/>
              <w:divBdr>
                <w:top w:val="none" w:sz="0" w:space="0" w:color="auto"/>
                <w:left w:val="none" w:sz="0" w:space="0" w:color="auto"/>
                <w:bottom w:val="none" w:sz="0" w:space="0" w:color="auto"/>
                <w:right w:val="none" w:sz="0" w:space="0" w:color="auto"/>
              </w:divBdr>
            </w:div>
            <w:div w:id="359012962">
              <w:marLeft w:val="0"/>
              <w:marRight w:val="0"/>
              <w:marTop w:val="0"/>
              <w:marBottom w:val="0"/>
              <w:divBdr>
                <w:top w:val="none" w:sz="0" w:space="0" w:color="auto"/>
                <w:left w:val="none" w:sz="0" w:space="0" w:color="auto"/>
                <w:bottom w:val="none" w:sz="0" w:space="0" w:color="auto"/>
                <w:right w:val="none" w:sz="0" w:space="0" w:color="auto"/>
              </w:divBdr>
            </w:div>
            <w:div w:id="390202110">
              <w:marLeft w:val="0"/>
              <w:marRight w:val="0"/>
              <w:marTop w:val="0"/>
              <w:marBottom w:val="0"/>
              <w:divBdr>
                <w:top w:val="none" w:sz="0" w:space="0" w:color="auto"/>
                <w:left w:val="none" w:sz="0" w:space="0" w:color="auto"/>
                <w:bottom w:val="none" w:sz="0" w:space="0" w:color="auto"/>
                <w:right w:val="none" w:sz="0" w:space="0" w:color="auto"/>
              </w:divBdr>
            </w:div>
            <w:div w:id="404455228">
              <w:marLeft w:val="0"/>
              <w:marRight w:val="0"/>
              <w:marTop w:val="0"/>
              <w:marBottom w:val="0"/>
              <w:divBdr>
                <w:top w:val="none" w:sz="0" w:space="0" w:color="auto"/>
                <w:left w:val="none" w:sz="0" w:space="0" w:color="auto"/>
                <w:bottom w:val="none" w:sz="0" w:space="0" w:color="auto"/>
                <w:right w:val="none" w:sz="0" w:space="0" w:color="auto"/>
              </w:divBdr>
            </w:div>
            <w:div w:id="474105889">
              <w:marLeft w:val="0"/>
              <w:marRight w:val="0"/>
              <w:marTop w:val="0"/>
              <w:marBottom w:val="0"/>
              <w:divBdr>
                <w:top w:val="none" w:sz="0" w:space="0" w:color="auto"/>
                <w:left w:val="none" w:sz="0" w:space="0" w:color="auto"/>
                <w:bottom w:val="none" w:sz="0" w:space="0" w:color="auto"/>
                <w:right w:val="none" w:sz="0" w:space="0" w:color="auto"/>
              </w:divBdr>
            </w:div>
            <w:div w:id="565917409">
              <w:marLeft w:val="0"/>
              <w:marRight w:val="0"/>
              <w:marTop w:val="0"/>
              <w:marBottom w:val="0"/>
              <w:divBdr>
                <w:top w:val="none" w:sz="0" w:space="0" w:color="auto"/>
                <w:left w:val="none" w:sz="0" w:space="0" w:color="auto"/>
                <w:bottom w:val="none" w:sz="0" w:space="0" w:color="auto"/>
                <w:right w:val="none" w:sz="0" w:space="0" w:color="auto"/>
              </w:divBdr>
            </w:div>
            <w:div w:id="750349163">
              <w:marLeft w:val="0"/>
              <w:marRight w:val="0"/>
              <w:marTop w:val="0"/>
              <w:marBottom w:val="0"/>
              <w:divBdr>
                <w:top w:val="none" w:sz="0" w:space="0" w:color="auto"/>
                <w:left w:val="none" w:sz="0" w:space="0" w:color="auto"/>
                <w:bottom w:val="none" w:sz="0" w:space="0" w:color="auto"/>
                <w:right w:val="none" w:sz="0" w:space="0" w:color="auto"/>
              </w:divBdr>
            </w:div>
            <w:div w:id="754402077">
              <w:marLeft w:val="0"/>
              <w:marRight w:val="0"/>
              <w:marTop w:val="0"/>
              <w:marBottom w:val="0"/>
              <w:divBdr>
                <w:top w:val="none" w:sz="0" w:space="0" w:color="auto"/>
                <w:left w:val="none" w:sz="0" w:space="0" w:color="auto"/>
                <w:bottom w:val="none" w:sz="0" w:space="0" w:color="auto"/>
                <w:right w:val="none" w:sz="0" w:space="0" w:color="auto"/>
              </w:divBdr>
            </w:div>
            <w:div w:id="882640082">
              <w:marLeft w:val="0"/>
              <w:marRight w:val="0"/>
              <w:marTop w:val="0"/>
              <w:marBottom w:val="0"/>
              <w:divBdr>
                <w:top w:val="none" w:sz="0" w:space="0" w:color="auto"/>
                <w:left w:val="none" w:sz="0" w:space="0" w:color="auto"/>
                <w:bottom w:val="none" w:sz="0" w:space="0" w:color="auto"/>
                <w:right w:val="none" w:sz="0" w:space="0" w:color="auto"/>
              </w:divBdr>
            </w:div>
            <w:div w:id="934168888">
              <w:marLeft w:val="0"/>
              <w:marRight w:val="0"/>
              <w:marTop w:val="0"/>
              <w:marBottom w:val="0"/>
              <w:divBdr>
                <w:top w:val="none" w:sz="0" w:space="0" w:color="auto"/>
                <w:left w:val="none" w:sz="0" w:space="0" w:color="auto"/>
                <w:bottom w:val="none" w:sz="0" w:space="0" w:color="auto"/>
                <w:right w:val="none" w:sz="0" w:space="0" w:color="auto"/>
              </w:divBdr>
            </w:div>
            <w:div w:id="1152482630">
              <w:marLeft w:val="0"/>
              <w:marRight w:val="0"/>
              <w:marTop w:val="0"/>
              <w:marBottom w:val="0"/>
              <w:divBdr>
                <w:top w:val="none" w:sz="0" w:space="0" w:color="auto"/>
                <w:left w:val="none" w:sz="0" w:space="0" w:color="auto"/>
                <w:bottom w:val="none" w:sz="0" w:space="0" w:color="auto"/>
                <w:right w:val="none" w:sz="0" w:space="0" w:color="auto"/>
              </w:divBdr>
            </w:div>
            <w:div w:id="1179779916">
              <w:marLeft w:val="0"/>
              <w:marRight w:val="0"/>
              <w:marTop w:val="0"/>
              <w:marBottom w:val="0"/>
              <w:divBdr>
                <w:top w:val="none" w:sz="0" w:space="0" w:color="auto"/>
                <w:left w:val="none" w:sz="0" w:space="0" w:color="auto"/>
                <w:bottom w:val="none" w:sz="0" w:space="0" w:color="auto"/>
                <w:right w:val="none" w:sz="0" w:space="0" w:color="auto"/>
              </w:divBdr>
            </w:div>
            <w:div w:id="1278029369">
              <w:marLeft w:val="0"/>
              <w:marRight w:val="0"/>
              <w:marTop w:val="0"/>
              <w:marBottom w:val="0"/>
              <w:divBdr>
                <w:top w:val="none" w:sz="0" w:space="0" w:color="auto"/>
                <w:left w:val="none" w:sz="0" w:space="0" w:color="auto"/>
                <w:bottom w:val="none" w:sz="0" w:space="0" w:color="auto"/>
                <w:right w:val="none" w:sz="0" w:space="0" w:color="auto"/>
              </w:divBdr>
            </w:div>
            <w:div w:id="1296106780">
              <w:marLeft w:val="0"/>
              <w:marRight w:val="0"/>
              <w:marTop w:val="0"/>
              <w:marBottom w:val="0"/>
              <w:divBdr>
                <w:top w:val="none" w:sz="0" w:space="0" w:color="auto"/>
                <w:left w:val="none" w:sz="0" w:space="0" w:color="auto"/>
                <w:bottom w:val="none" w:sz="0" w:space="0" w:color="auto"/>
                <w:right w:val="none" w:sz="0" w:space="0" w:color="auto"/>
              </w:divBdr>
            </w:div>
            <w:div w:id="1433671505">
              <w:marLeft w:val="0"/>
              <w:marRight w:val="0"/>
              <w:marTop w:val="0"/>
              <w:marBottom w:val="0"/>
              <w:divBdr>
                <w:top w:val="none" w:sz="0" w:space="0" w:color="auto"/>
                <w:left w:val="none" w:sz="0" w:space="0" w:color="auto"/>
                <w:bottom w:val="none" w:sz="0" w:space="0" w:color="auto"/>
                <w:right w:val="none" w:sz="0" w:space="0" w:color="auto"/>
              </w:divBdr>
            </w:div>
            <w:div w:id="1468082981">
              <w:marLeft w:val="0"/>
              <w:marRight w:val="0"/>
              <w:marTop w:val="0"/>
              <w:marBottom w:val="0"/>
              <w:divBdr>
                <w:top w:val="none" w:sz="0" w:space="0" w:color="auto"/>
                <w:left w:val="none" w:sz="0" w:space="0" w:color="auto"/>
                <w:bottom w:val="none" w:sz="0" w:space="0" w:color="auto"/>
                <w:right w:val="none" w:sz="0" w:space="0" w:color="auto"/>
              </w:divBdr>
            </w:div>
            <w:div w:id="1528300440">
              <w:marLeft w:val="0"/>
              <w:marRight w:val="0"/>
              <w:marTop w:val="0"/>
              <w:marBottom w:val="0"/>
              <w:divBdr>
                <w:top w:val="none" w:sz="0" w:space="0" w:color="auto"/>
                <w:left w:val="none" w:sz="0" w:space="0" w:color="auto"/>
                <w:bottom w:val="none" w:sz="0" w:space="0" w:color="auto"/>
                <w:right w:val="none" w:sz="0" w:space="0" w:color="auto"/>
              </w:divBdr>
            </w:div>
            <w:div w:id="1618829264">
              <w:marLeft w:val="0"/>
              <w:marRight w:val="0"/>
              <w:marTop w:val="0"/>
              <w:marBottom w:val="0"/>
              <w:divBdr>
                <w:top w:val="none" w:sz="0" w:space="0" w:color="auto"/>
                <w:left w:val="none" w:sz="0" w:space="0" w:color="auto"/>
                <w:bottom w:val="none" w:sz="0" w:space="0" w:color="auto"/>
                <w:right w:val="none" w:sz="0" w:space="0" w:color="auto"/>
              </w:divBdr>
            </w:div>
            <w:div w:id="1868712539">
              <w:marLeft w:val="0"/>
              <w:marRight w:val="0"/>
              <w:marTop w:val="0"/>
              <w:marBottom w:val="0"/>
              <w:divBdr>
                <w:top w:val="none" w:sz="0" w:space="0" w:color="auto"/>
                <w:left w:val="none" w:sz="0" w:space="0" w:color="auto"/>
                <w:bottom w:val="none" w:sz="0" w:space="0" w:color="auto"/>
                <w:right w:val="none" w:sz="0" w:space="0" w:color="auto"/>
              </w:divBdr>
            </w:div>
            <w:div w:id="1902672418">
              <w:marLeft w:val="0"/>
              <w:marRight w:val="0"/>
              <w:marTop w:val="0"/>
              <w:marBottom w:val="0"/>
              <w:divBdr>
                <w:top w:val="none" w:sz="0" w:space="0" w:color="auto"/>
                <w:left w:val="none" w:sz="0" w:space="0" w:color="auto"/>
                <w:bottom w:val="none" w:sz="0" w:space="0" w:color="auto"/>
                <w:right w:val="none" w:sz="0" w:space="0" w:color="auto"/>
              </w:divBdr>
            </w:div>
            <w:div w:id="2007435981">
              <w:marLeft w:val="0"/>
              <w:marRight w:val="0"/>
              <w:marTop w:val="0"/>
              <w:marBottom w:val="0"/>
              <w:divBdr>
                <w:top w:val="none" w:sz="0" w:space="0" w:color="auto"/>
                <w:left w:val="none" w:sz="0" w:space="0" w:color="auto"/>
                <w:bottom w:val="none" w:sz="0" w:space="0" w:color="auto"/>
                <w:right w:val="none" w:sz="0" w:space="0" w:color="auto"/>
              </w:divBdr>
            </w:div>
            <w:div w:id="2125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0660">
      <w:bodyDiv w:val="1"/>
      <w:marLeft w:val="0"/>
      <w:marRight w:val="0"/>
      <w:marTop w:val="0"/>
      <w:marBottom w:val="0"/>
      <w:divBdr>
        <w:top w:val="none" w:sz="0" w:space="0" w:color="auto"/>
        <w:left w:val="none" w:sz="0" w:space="0" w:color="auto"/>
        <w:bottom w:val="none" w:sz="0" w:space="0" w:color="auto"/>
        <w:right w:val="none" w:sz="0" w:space="0" w:color="auto"/>
      </w:divBdr>
    </w:div>
    <w:div w:id="1169522267">
      <w:bodyDiv w:val="1"/>
      <w:marLeft w:val="0"/>
      <w:marRight w:val="0"/>
      <w:marTop w:val="0"/>
      <w:marBottom w:val="0"/>
      <w:divBdr>
        <w:top w:val="none" w:sz="0" w:space="0" w:color="auto"/>
        <w:left w:val="none" w:sz="0" w:space="0" w:color="auto"/>
        <w:bottom w:val="none" w:sz="0" w:space="0" w:color="auto"/>
        <w:right w:val="none" w:sz="0" w:space="0" w:color="auto"/>
      </w:divBdr>
    </w:div>
    <w:div w:id="1231883225">
      <w:bodyDiv w:val="1"/>
      <w:marLeft w:val="0"/>
      <w:marRight w:val="0"/>
      <w:marTop w:val="0"/>
      <w:marBottom w:val="0"/>
      <w:divBdr>
        <w:top w:val="none" w:sz="0" w:space="0" w:color="auto"/>
        <w:left w:val="none" w:sz="0" w:space="0" w:color="auto"/>
        <w:bottom w:val="none" w:sz="0" w:space="0" w:color="auto"/>
        <w:right w:val="none" w:sz="0" w:space="0" w:color="auto"/>
      </w:divBdr>
    </w:div>
    <w:div w:id="1347755529">
      <w:bodyDiv w:val="1"/>
      <w:marLeft w:val="0"/>
      <w:marRight w:val="0"/>
      <w:marTop w:val="0"/>
      <w:marBottom w:val="0"/>
      <w:divBdr>
        <w:top w:val="none" w:sz="0" w:space="0" w:color="auto"/>
        <w:left w:val="none" w:sz="0" w:space="0" w:color="auto"/>
        <w:bottom w:val="none" w:sz="0" w:space="0" w:color="auto"/>
        <w:right w:val="none" w:sz="0" w:space="0" w:color="auto"/>
      </w:divBdr>
    </w:div>
    <w:div w:id="1365595976">
      <w:bodyDiv w:val="1"/>
      <w:marLeft w:val="0"/>
      <w:marRight w:val="0"/>
      <w:marTop w:val="0"/>
      <w:marBottom w:val="0"/>
      <w:divBdr>
        <w:top w:val="none" w:sz="0" w:space="0" w:color="auto"/>
        <w:left w:val="none" w:sz="0" w:space="0" w:color="auto"/>
        <w:bottom w:val="none" w:sz="0" w:space="0" w:color="auto"/>
        <w:right w:val="none" w:sz="0" w:space="0" w:color="auto"/>
      </w:divBdr>
      <w:divsChild>
        <w:div w:id="499462953">
          <w:marLeft w:val="0"/>
          <w:marRight w:val="0"/>
          <w:marTop w:val="0"/>
          <w:marBottom w:val="0"/>
          <w:divBdr>
            <w:top w:val="none" w:sz="0" w:space="0" w:color="auto"/>
            <w:left w:val="none" w:sz="0" w:space="0" w:color="auto"/>
            <w:bottom w:val="none" w:sz="0" w:space="0" w:color="auto"/>
            <w:right w:val="none" w:sz="0" w:space="0" w:color="auto"/>
          </w:divBdr>
        </w:div>
        <w:div w:id="2089763992">
          <w:marLeft w:val="0"/>
          <w:marRight w:val="0"/>
          <w:marTop w:val="0"/>
          <w:marBottom w:val="0"/>
          <w:divBdr>
            <w:top w:val="none" w:sz="0" w:space="0" w:color="auto"/>
            <w:left w:val="none" w:sz="0" w:space="0" w:color="auto"/>
            <w:bottom w:val="none" w:sz="0" w:space="0" w:color="auto"/>
            <w:right w:val="none" w:sz="0" w:space="0" w:color="auto"/>
          </w:divBdr>
          <w:divsChild>
            <w:div w:id="9388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1613">
      <w:bodyDiv w:val="1"/>
      <w:marLeft w:val="0"/>
      <w:marRight w:val="0"/>
      <w:marTop w:val="0"/>
      <w:marBottom w:val="0"/>
      <w:divBdr>
        <w:top w:val="none" w:sz="0" w:space="0" w:color="auto"/>
        <w:left w:val="none" w:sz="0" w:space="0" w:color="auto"/>
        <w:bottom w:val="none" w:sz="0" w:space="0" w:color="auto"/>
        <w:right w:val="none" w:sz="0" w:space="0" w:color="auto"/>
      </w:divBdr>
    </w:div>
    <w:div w:id="1409426812">
      <w:bodyDiv w:val="1"/>
      <w:marLeft w:val="0"/>
      <w:marRight w:val="0"/>
      <w:marTop w:val="0"/>
      <w:marBottom w:val="0"/>
      <w:divBdr>
        <w:top w:val="none" w:sz="0" w:space="0" w:color="auto"/>
        <w:left w:val="none" w:sz="0" w:space="0" w:color="auto"/>
        <w:bottom w:val="none" w:sz="0" w:space="0" w:color="auto"/>
        <w:right w:val="none" w:sz="0" w:space="0" w:color="auto"/>
      </w:divBdr>
      <w:divsChild>
        <w:div w:id="1017192185">
          <w:marLeft w:val="0"/>
          <w:marRight w:val="0"/>
          <w:marTop w:val="0"/>
          <w:marBottom w:val="0"/>
          <w:divBdr>
            <w:top w:val="none" w:sz="0" w:space="0" w:color="auto"/>
            <w:left w:val="none" w:sz="0" w:space="0" w:color="auto"/>
            <w:bottom w:val="none" w:sz="0" w:space="0" w:color="auto"/>
            <w:right w:val="none" w:sz="0" w:space="0" w:color="auto"/>
          </w:divBdr>
          <w:divsChild>
            <w:div w:id="861014312">
              <w:marLeft w:val="0"/>
              <w:marRight w:val="0"/>
              <w:marTop w:val="0"/>
              <w:marBottom w:val="0"/>
              <w:divBdr>
                <w:top w:val="none" w:sz="0" w:space="0" w:color="auto"/>
                <w:left w:val="none" w:sz="0" w:space="0" w:color="auto"/>
                <w:bottom w:val="none" w:sz="0" w:space="0" w:color="auto"/>
                <w:right w:val="none" w:sz="0" w:space="0" w:color="auto"/>
              </w:divBdr>
            </w:div>
            <w:div w:id="14788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9687">
      <w:bodyDiv w:val="1"/>
      <w:marLeft w:val="0"/>
      <w:marRight w:val="0"/>
      <w:marTop w:val="0"/>
      <w:marBottom w:val="0"/>
      <w:divBdr>
        <w:top w:val="none" w:sz="0" w:space="0" w:color="auto"/>
        <w:left w:val="none" w:sz="0" w:space="0" w:color="auto"/>
        <w:bottom w:val="none" w:sz="0" w:space="0" w:color="auto"/>
        <w:right w:val="none" w:sz="0" w:space="0" w:color="auto"/>
      </w:divBdr>
    </w:div>
    <w:div w:id="1426264598">
      <w:bodyDiv w:val="1"/>
      <w:marLeft w:val="0"/>
      <w:marRight w:val="0"/>
      <w:marTop w:val="0"/>
      <w:marBottom w:val="0"/>
      <w:divBdr>
        <w:top w:val="none" w:sz="0" w:space="0" w:color="auto"/>
        <w:left w:val="none" w:sz="0" w:space="0" w:color="auto"/>
        <w:bottom w:val="none" w:sz="0" w:space="0" w:color="auto"/>
        <w:right w:val="none" w:sz="0" w:space="0" w:color="auto"/>
      </w:divBdr>
    </w:div>
    <w:div w:id="1426807385">
      <w:bodyDiv w:val="1"/>
      <w:marLeft w:val="0"/>
      <w:marRight w:val="0"/>
      <w:marTop w:val="0"/>
      <w:marBottom w:val="0"/>
      <w:divBdr>
        <w:top w:val="none" w:sz="0" w:space="0" w:color="auto"/>
        <w:left w:val="none" w:sz="0" w:space="0" w:color="auto"/>
        <w:bottom w:val="none" w:sz="0" w:space="0" w:color="auto"/>
        <w:right w:val="none" w:sz="0" w:space="0" w:color="auto"/>
      </w:divBdr>
    </w:div>
    <w:div w:id="1443725204">
      <w:bodyDiv w:val="1"/>
      <w:marLeft w:val="0"/>
      <w:marRight w:val="0"/>
      <w:marTop w:val="0"/>
      <w:marBottom w:val="0"/>
      <w:divBdr>
        <w:top w:val="none" w:sz="0" w:space="0" w:color="auto"/>
        <w:left w:val="none" w:sz="0" w:space="0" w:color="auto"/>
        <w:bottom w:val="none" w:sz="0" w:space="0" w:color="auto"/>
        <w:right w:val="none" w:sz="0" w:space="0" w:color="auto"/>
      </w:divBdr>
    </w:div>
    <w:div w:id="1445660563">
      <w:bodyDiv w:val="1"/>
      <w:marLeft w:val="0"/>
      <w:marRight w:val="0"/>
      <w:marTop w:val="0"/>
      <w:marBottom w:val="0"/>
      <w:divBdr>
        <w:top w:val="none" w:sz="0" w:space="0" w:color="auto"/>
        <w:left w:val="none" w:sz="0" w:space="0" w:color="auto"/>
        <w:bottom w:val="none" w:sz="0" w:space="0" w:color="auto"/>
        <w:right w:val="none" w:sz="0" w:space="0" w:color="auto"/>
      </w:divBdr>
      <w:divsChild>
        <w:div w:id="1247686964">
          <w:marLeft w:val="360"/>
          <w:marRight w:val="0"/>
          <w:marTop w:val="200"/>
          <w:marBottom w:val="0"/>
          <w:divBdr>
            <w:top w:val="none" w:sz="0" w:space="0" w:color="auto"/>
            <w:left w:val="none" w:sz="0" w:space="0" w:color="auto"/>
            <w:bottom w:val="none" w:sz="0" w:space="0" w:color="auto"/>
            <w:right w:val="none" w:sz="0" w:space="0" w:color="auto"/>
          </w:divBdr>
        </w:div>
        <w:div w:id="1577740651">
          <w:marLeft w:val="360"/>
          <w:marRight w:val="0"/>
          <w:marTop w:val="200"/>
          <w:marBottom w:val="0"/>
          <w:divBdr>
            <w:top w:val="none" w:sz="0" w:space="0" w:color="auto"/>
            <w:left w:val="none" w:sz="0" w:space="0" w:color="auto"/>
            <w:bottom w:val="none" w:sz="0" w:space="0" w:color="auto"/>
            <w:right w:val="none" w:sz="0" w:space="0" w:color="auto"/>
          </w:divBdr>
        </w:div>
      </w:divsChild>
    </w:div>
    <w:div w:id="1551378751">
      <w:bodyDiv w:val="1"/>
      <w:marLeft w:val="0"/>
      <w:marRight w:val="0"/>
      <w:marTop w:val="0"/>
      <w:marBottom w:val="0"/>
      <w:divBdr>
        <w:top w:val="none" w:sz="0" w:space="0" w:color="auto"/>
        <w:left w:val="none" w:sz="0" w:space="0" w:color="auto"/>
        <w:bottom w:val="none" w:sz="0" w:space="0" w:color="auto"/>
        <w:right w:val="none" w:sz="0" w:space="0" w:color="auto"/>
      </w:divBdr>
    </w:div>
    <w:div w:id="1672179766">
      <w:bodyDiv w:val="1"/>
      <w:marLeft w:val="0"/>
      <w:marRight w:val="0"/>
      <w:marTop w:val="0"/>
      <w:marBottom w:val="0"/>
      <w:divBdr>
        <w:top w:val="none" w:sz="0" w:space="0" w:color="auto"/>
        <w:left w:val="none" w:sz="0" w:space="0" w:color="auto"/>
        <w:bottom w:val="none" w:sz="0" w:space="0" w:color="auto"/>
        <w:right w:val="none" w:sz="0" w:space="0" w:color="auto"/>
      </w:divBdr>
    </w:div>
    <w:div w:id="1696925120">
      <w:bodyDiv w:val="1"/>
      <w:marLeft w:val="0"/>
      <w:marRight w:val="0"/>
      <w:marTop w:val="0"/>
      <w:marBottom w:val="0"/>
      <w:divBdr>
        <w:top w:val="none" w:sz="0" w:space="0" w:color="auto"/>
        <w:left w:val="none" w:sz="0" w:space="0" w:color="auto"/>
        <w:bottom w:val="none" w:sz="0" w:space="0" w:color="auto"/>
        <w:right w:val="none" w:sz="0" w:space="0" w:color="auto"/>
      </w:divBdr>
    </w:div>
    <w:div w:id="1754818762">
      <w:bodyDiv w:val="1"/>
      <w:marLeft w:val="0"/>
      <w:marRight w:val="0"/>
      <w:marTop w:val="0"/>
      <w:marBottom w:val="0"/>
      <w:divBdr>
        <w:top w:val="none" w:sz="0" w:space="0" w:color="auto"/>
        <w:left w:val="none" w:sz="0" w:space="0" w:color="auto"/>
        <w:bottom w:val="none" w:sz="0" w:space="0" w:color="auto"/>
        <w:right w:val="none" w:sz="0" w:space="0" w:color="auto"/>
      </w:divBdr>
    </w:div>
    <w:div w:id="1778022058">
      <w:bodyDiv w:val="1"/>
      <w:marLeft w:val="0"/>
      <w:marRight w:val="0"/>
      <w:marTop w:val="0"/>
      <w:marBottom w:val="0"/>
      <w:divBdr>
        <w:top w:val="none" w:sz="0" w:space="0" w:color="auto"/>
        <w:left w:val="none" w:sz="0" w:space="0" w:color="auto"/>
        <w:bottom w:val="none" w:sz="0" w:space="0" w:color="auto"/>
        <w:right w:val="none" w:sz="0" w:space="0" w:color="auto"/>
      </w:divBdr>
    </w:div>
    <w:div w:id="1790273595">
      <w:bodyDiv w:val="1"/>
      <w:marLeft w:val="0"/>
      <w:marRight w:val="0"/>
      <w:marTop w:val="0"/>
      <w:marBottom w:val="0"/>
      <w:divBdr>
        <w:top w:val="none" w:sz="0" w:space="0" w:color="auto"/>
        <w:left w:val="none" w:sz="0" w:space="0" w:color="auto"/>
        <w:bottom w:val="none" w:sz="0" w:space="0" w:color="auto"/>
        <w:right w:val="none" w:sz="0" w:space="0" w:color="auto"/>
      </w:divBdr>
    </w:div>
    <w:div w:id="1799565847">
      <w:bodyDiv w:val="1"/>
      <w:marLeft w:val="0"/>
      <w:marRight w:val="0"/>
      <w:marTop w:val="0"/>
      <w:marBottom w:val="0"/>
      <w:divBdr>
        <w:top w:val="none" w:sz="0" w:space="0" w:color="auto"/>
        <w:left w:val="none" w:sz="0" w:space="0" w:color="auto"/>
        <w:bottom w:val="none" w:sz="0" w:space="0" w:color="auto"/>
        <w:right w:val="none" w:sz="0" w:space="0" w:color="auto"/>
      </w:divBdr>
    </w:div>
    <w:div w:id="1824733812">
      <w:bodyDiv w:val="1"/>
      <w:marLeft w:val="0"/>
      <w:marRight w:val="0"/>
      <w:marTop w:val="0"/>
      <w:marBottom w:val="0"/>
      <w:divBdr>
        <w:top w:val="none" w:sz="0" w:space="0" w:color="auto"/>
        <w:left w:val="none" w:sz="0" w:space="0" w:color="auto"/>
        <w:bottom w:val="none" w:sz="0" w:space="0" w:color="auto"/>
        <w:right w:val="none" w:sz="0" w:space="0" w:color="auto"/>
      </w:divBdr>
    </w:div>
    <w:div w:id="1852984063">
      <w:bodyDiv w:val="1"/>
      <w:marLeft w:val="0"/>
      <w:marRight w:val="0"/>
      <w:marTop w:val="0"/>
      <w:marBottom w:val="0"/>
      <w:divBdr>
        <w:top w:val="none" w:sz="0" w:space="0" w:color="auto"/>
        <w:left w:val="none" w:sz="0" w:space="0" w:color="auto"/>
        <w:bottom w:val="none" w:sz="0" w:space="0" w:color="auto"/>
        <w:right w:val="none" w:sz="0" w:space="0" w:color="auto"/>
      </w:divBdr>
    </w:div>
    <w:div w:id="1868177150">
      <w:bodyDiv w:val="1"/>
      <w:marLeft w:val="0"/>
      <w:marRight w:val="0"/>
      <w:marTop w:val="0"/>
      <w:marBottom w:val="0"/>
      <w:divBdr>
        <w:top w:val="none" w:sz="0" w:space="0" w:color="auto"/>
        <w:left w:val="none" w:sz="0" w:space="0" w:color="auto"/>
        <w:bottom w:val="none" w:sz="0" w:space="0" w:color="auto"/>
        <w:right w:val="none" w:sz="0" w:space="0" w:color="auto"/>
      </w:divBdr>
      <w:divsChild>
        <w:div w:id="83765300">
          <w:marLeft w:val="360"/>
          <w:marRight w:val="0"/>
          <w:marTop w:val="200"/>
          <w:marBottom w:val="0"/>
          <w:divBdr>
            <w:top w:val="none" w:sz="0" w:space="0" w:color="auto"/>
            <w:left w:val="none" w:sz="0" w:space="0" w:color="auto"/>
            <w:bottom w:val="none" w:sz="0" w:space="0" w:color="auto"/>
            <w:right w:val="none" w:sz="0" w:space="0" w:color="auto"/>
          </w:divBdr>
        </w:div>
        <w:div w:id="475340952">
          <w:marLeft w:val="360"/>
          <w:marRight w:val="0"/>
          <w:marTop w:val="200"/>
          <w:marBottom w:val="0"/>
          <w:divBdr>
            <w:top w:val="none" w:sz="0" w:space="0" w:color="auto"/>
            <w:left w:val="none" w:sz="0" w:space="0" w:color="auto"/>
            <w:bottom w:val="none" w:sz="0" w:space="0" w:color="auto"/>
            <w:right w:val="none" w:sz="0" w:space="0" w:color="auto"/>
          </w:divBdr>
        </w:div>
      </w:divsChild>
    </w:div>
    <w:div w:id="1868636284">
      <w:bodyDiv w:val="1"/>
      <w:marLeft w:val="0"/>
      <w:marRight w:val="0"/>
      <w:marTop w:val="0"/>
      <w:marBottom w:val="0"/>
      <w:divBdr>
        <w:top w:val="none" w:sz="0" w:space="0" w:color="auto"/>
        <w:left w:val="none" w:sz="0" w:space="0" w:color="auto"/>
        <w:bottom w:val="none" w:sz="0" w:space="0" w:color="auto"/>
        <w:right w:val="none" w:sz="0" w:space="0" w:color="auto"/>
      </w:divBdr>
    </w:div>
    <w:div w:id="1878077256">
      <w:bodyDiv w:val="1"/>
      <w:marLeft w:val="0"/>
      <w:marRight w:val="0"/>
      <w:marTop w:val="0"/>
      <w:marBottom w:val="0"/>
      <w:divBdr>
        <w:top w:val="none" w:sz="0" w:space="0" w:color="auto"/>
        <w:left w:val="none" w:sz="0" w:space="0" w:color="auto"/>
        <w:bottom w:val="none" w:sz="0" w:space="0" w:color="auto"/>
        <w:right w:val="none" w:sz="0" w:space="0" w:color="auto"/>
      </w:divBdr>
    </w:div>
    <w:div w:id="1882475991">
      <w:bodyDiv w:val="1"/>
      <w:marLeft w:val="0"/>
      <w:marRight w:val="0"/>
      <w:marTop w:val="0"/>
      <w:marBottom w:val="0"/>
      <w:divBdr>
        <w:top w:val="none" w:sz="0" w:space="0" w:color="auto"/>
        <w:left w:val="none" w:sz="0" w:space="0" w:color="auto"/>
        <w:bottom w:val="none" w:sz="0" w:space="0" w:color="auto"/>
        <w:right w:val="none" w:sz="0" w:space="0" w:color="auto"/>
      </w:divBdr>
    </w:div>
    <w:div w:id="1899516258">
      <w:bodyDiv w:val="1"/>
      <w:marLeft w:val="0"/>
      <w:marRight w:val="0"/>
      <w:marTop w:val="0"/>
      <w:marBottom w:val="0"/>
      <w:divBdr>
        <w:top w:val="none" w:sz="0" w:space="0" w:color="auto"/>
        <w:left w:val="none" w:sz="0" w:space="0" w:color="auto"/>
        <w:bottom w:val="none" w:sz="0" w:space="0" w:color="auto"/>
        <w:right w:val="none" w:sz="0" w:space="0" w:color="auto"/>
      </w:divBdr>
    </w:div>
    <w:div w:id="1938756647">
      <w:bodyDiv w:val="1"/>
      <w:marLeft w:val="0"/>
      <w:marRight w:val="0"/>
      <w:marTop w:val="0"/>
      <w:marBottom w:val="0"/>
      <w:divBdr>
        <w:top w:val="none" w:sz="0" w:space="0" w:color="auto"/>
        <w:left w:val="none" w:sz="0" w:space="0" w:color="auto"/>
        <w:bottom w:val="none" w:sz="0" w:space="0" w:color="auto"/>
        <w:right w:val="none" w:sz="0" w:space="0" w:color="auto"/>
      </w:divBdr>
    </w:div>
    <w:div w:id="1967588265">
      <w:bodyDiv w:val="1"/>
      <w:marLeft w:val="0"/>
      <w:marRight w:val="0"/>
      <w:marTop w:val="0"/>
      <w:marBottom w:val="0"/>
      <w:divBdr>
        <w:top w:val="none" w:sz="0" w:space="0" w:color="auto"/>
        <w:left w:val="none" w:sz="0" w:space="0" w:color="auto"/>
        <w:bottom w:val="none" w:sz="0" w:space="0" w:color="auto"/>
        <w:right w:val="none" w:sz="0" w:space="0" w:color="auto"/>
      </w:divBdr>
    </w:div>
    <w:div w:id="1995448807">
      <w:bodyDiv w:val="1"/>
      <w:marLeft w:val="0"/>
      <w:marRight w:val="0"/>
      <w:marTop w:val="0"/>
      <w:marBottom w:val="0"/>
      <w:divBdr>
        <w:top w:val="none" w:sz="0" w:space="0" w:color="auto"/>
        <w:left w:val="none" w:sz="0" w:space="0" w:color="auto"/>
        <w:bottom w:val="none" w:sz="0" w:space="0" w:color="auto"/>
        <w:right w:val="none" w:sz="0" w:space="0" w:color="auto"/>
      </w:divBdr>
    </w:div>
    <w:div w:id="2000230051">
      <w:bodyDiv w:val="1"/>
      <w:marLeft w:val="0"/>
      <w:marRight w:val="0"/>
      <w:marTop w:val="0"/>
      <w:marBottom w:val="0"/>
      <w:divBdr>
        <w:top w:val="none" w:sz="0" w:space="0" w:color="auto"/>
        <w:left w:val="none" w:sz="0" w:space="0" w:color="auto"/>
        <w:bottom w:val="none" w:sz="0" w:space="0" w:color="auto"/>
        <w:right w:val="none" w:sz="0" w:space="0" w:color="auto"/>
      </w:divBdr>
    </w:div>
    <w:div w:id="2032219841">
      <w:bodyDiv w:val="1"/>
      <w:marLeft w:val="0"/>
      <w:marRight w:val="0"/>
      <w:marTop w:val="0"/>
      <w:marBottom w:val="0"/>
      <w:divBdr>
        <w:top w:val="none" w:sz="0" w:space="0" w:color="auto"/>
        <w:left w:val="none" w:sz="0" w:space="0" w:color="auto"/>
        <w:bottom w:val="none" w:sz="0" w:space="0" w:color="auto"/>
        <w:right w:val="none" w:sz="0" w:space="0" w:color="auto"/>
      </w:divBdr>
    </w:div>
    <w:div w:id="2047484102">
      <w:bodyDiv w:val="1"/>
      <w:marLeft w:val="0"/>
      <w:marRight w:val="0"/>
      <w:marTop w:val="0"/>
      <w:marBottom w:val="0"/>
      <w:divBdr>
        <w:top w:val="none" w:sz="0" w:space="0" w:color="auto"/>
        <w:left w:val="none" w:sz="0" w:space="0" w:color="auto"/>
        <w:bottom w:val="none" w:sz="0" w:space="0" w:color="auto"/>
        <w:right w:val="none" w:sz="0" w:space="0" w:color="auto"/>
      </w:divBdr>
    </w:div>
    <w:div w:id="2052920094">
      <w:bodyDiv w:val="1"/>
      <w:marLeft w:val="0"/>
      <w:marRight w:val="0"/>
      <w:marTop w:val="0"/>
      <w:marBottom w:val="0"/>
      <w:divBdr>
        <w:top w:val="none" w:sz="0" w:space="0" w:color="auto"/>
        <w:left w:val="none" w:sz="0" w:space="0" w:color="auto"/>
        <w:bottom w:val="none" w:sz="0" w:space="0" w:color="auto"/>
        <w:right w:val="none" w:sz="0" w:space="0" w:color="auto"/>
      </w:divBdr>
    </w:div>
    <w:div w:id="2055764716">
      <w:bodyDiv w:val="1"/>
      <w:marLeft w:val="0"/>
      <w:marRight w:val="0"/>
      <w:marTop w:val="0"/>
      <w:marBottom w:val="0"/>
      <w:divBdr>
        <w:top w:val="none" w:sz="0" w:space="0" w:color="auto"/>
        <w:left w:val="none" w:sz="0" w:space="0" w:color="auto"/>
        <w:bottom w:val="none" w:sz="0" w:space="0" w:color="auto"/>
        <w:right w:val="none" w:sz="0" w:space="0" w:color="auto"/>
      </w:divBdr>
    </w:div>
    <w:div w:id="2116442574">
      <w:bodyDiv w:val="1"/>
      <w:marLeft w:val="0"/>
      <w:marRight w:val="0"/>
      <w:marTop w:val="0"/>
      <w:marBottom w:val="0"/>
      <w:divBdr>
        <w:top w:val="none" w:sz="0" w:space="0" w:color="auto"/>
        <w:left w:val="none" w:sz="0" w:space="0" w:color="auto"/>
        <w:bottom w:val="none" w:sz="0" w:space="0" w:color="auto"/>
        <w:right w:val="none" w:sz="0" w:space="0" w:color="auto"/>
      </w:divBdr>
    </w:div>
    <w:div w:id="2123571063">
      <w:bodyDiv w:val="1"/>
      <w:marLeft w:val="0"/>
      <w:marRight w:val="0"/>
      <w:marTop w:val="0"/>
      <w:marBottom w:val="0"/>
      <w:divBdr>
        <w:top w:val="none" w:sz="0" w:space="0" w:color="auto"/>
        <w:left w:val="none" w:sz="0" w:space="0" w:color="auto"/>
        <w:bottom w:val="none" w:sz="0" w:space="0" w:color="auto"/>
        <w:right w:val="none" w:sz="0" w:space="0" w:color="auto"/>
      </w:divBdr>
    </w:div>
    <w:div w:id="2125810309">
      <w:bodyDiv w:val="1"/>
      <w:marLeft w:val="0"/>
      <w:marRight w:val="0"/>
      <w:marTop w:val="0"/>
      <w:marBottom w:val="0"/>
      <w:divBdr>
        <w:top w:val="none" w:sz="0" w:space="0" w:color="auto"/>
        <w:left w:val="none" w:sz="0" w:space="0" w:color="auto"/>
        <w:bottom w:val="none" w:sz="0" w:space="0" w:color="auto"/>
        <w:right w:val="none" w:sz="0" w:space="0" w:color="auto"/>
      </w:divBdr>
    </w:div>
    <w:div w:id="21432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header" Target="header1.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6.jpe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8.png" Id="rId24" /><Relationship Type="http://schemas.openxmlformats.org/officeDocument/2006/relationships/customXml" Target="../customXml/item5.xml" Id="rId5" /><Relationship Type="http://schemas.openxmlformats.org/officeDocument/2006/relationships/image" Target="media/image4.jpg" Id="rId15" /><Relationship Type="http://schemas.openxmlformats.org/officeDocument/2006/relationships/image" Target="media/image7.png"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3.xml" Id="rId22" /><Relationship Type="http://schemas.openxmlformats.org/officeDocument/2006/relationships/fontTable" Target="fontTable.xml" Id="rId27" /><Relationship Type="http://schemas.openxmlformats.org/officeDocument/2006/relationships/image" Target="/media/image6.png" Id="R9f8b62cbbac143ae" /><Relationship Type="http://schemas.openxmlformats.org/officeDocument/2006/relationships/glossaryDocument" Target="/word/glossary/document.xml" Id="Rfb89b24b7fda47b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000066\Desktop\SPC-Docuentazione%20interna\20-09-2016\template-SPC.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ac92bb6-f4f0-4093-996d-32771fa577a7}"/>
      </w:docPartPr>
      <w:docPartBody>
        <w:p w14:paraId="145981A6">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7 2016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500FBBD8AD8144A56316642EBD78F2" ma:contentTypeVersion="2" ma:contentTypeDescription="Create a new document." ma:contentTypeScope="" ma:versionID="e65aa383d1f9d61a7e0e31bed12da590">
  <xsd:schema xmlns:xsd="http://www.w3.org/2001/XMLSchema" xmlns:xs="http://www.w3.org/2001/XMLSchema" xmlns:p="http://schemas.microsoft.com/office/2006/metadata/properties" xmlns:ns2="c43b95d0-772a-494e-ab0c-78e8d9fdf032" targetNamespace="http://schemas.microsoft.com/office/2006/metadata/properties" ma:root="true" ma:fieldsID="f6d9fe84977fb187813f2b778e141998" ns2:_="">
    <xsd:import namespace="c43b95d0-772a-494e-ab0c-78e8d9fdf0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95d0-772a-494e-ab0c-78e8d9fdf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2CF14-77AE-4C32-8C16-837AD627F678}">
  <ds:schemaRefs>
    <ds:schemaRef ds:uri="http://schemas.microsoft.com/sharepoint/v3/contenttype/forms"/>
  </ds:schemaRefs>
</ds:datastoreItem>
</file>

<file path=customXml/itemProps3.xml><?xml version="1.0" encoding="utf-8"?>
<ds:datastoreItem xmlns:ds="http://schemas.openxmlformats.org/officeDocument/2006/customXml" ds:itemID="{D2D42C19-4028-451B-BC96-971768FA547A}">
  <ds:schemaRefs>
    <ds:schemaRef ds:uri="http://schemas.openxmlformats.org/officeDocument/2006/bibliography"/>
  </ds:schemaRefs>
</ds:datastoreItem>
</file>

<file path=customXml/itemProps4.xml><?xml version="1.0" encoding="utf-8"?>
<ds:datastoreItem xmlns:ds="http://schemas.openxmlformats.org/officeDocument/2006/customXml" ds:itemID="{B6EB6807-611E-4F0C-A409-5FD99103A277}"/>
</file>

<file path=customXml/itemProps5.xml><?xml version="1.0" encoding="utf-8"?>
<ds:datastoreItem xmlns:ds="http://schemas.openxmlformats.org/officeDocument/2006/customXml" ds:itemID="{AFD89B5F-6C65-4AC9-956D-50774FF6CC1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template-SPC.dotx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 Almaviva/Almawave/Indra/PWC</dc:creator>
  <cp:keywords/>
  <dc:description/>
  <cp:lastModifiedBy>Di Bari Leonardo</cp:lastModifiedBy>
  <cp:revision>268</cp:revision>
  <cp:lastPrinted>2019-11-26T00:39:00Z</cp:lastPrinted>
  <dcterms:created xsi:type="dcterms:W3CDTF">2019-12-06T00:03:00Z</dcterms:created>
  <dcterms:modified xsi:type="dcterms:W3CDTF">2021-10-20T10:29:40Z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0x01010066500FBBD8AD8144A56316642EBD78F2</vt:lpwstr>
  </property>
</Properties>
</file>